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AD5787" w14:textId="322871E9" w:rsidR="008871A8" w:rsidRPr="00AC4F78" w:rsidRDefault="00C773E2" w:rsidP="00C773E2">
      <w:pPr>
        <w:pStyle w:val="Default"/>
        <w:spacing w:line="276" w:lineRule="auto"/>
        <w:ind w:left="-851" w:right="-1180"/>
        <w:jc w:val="center"/>
        <w:rPr>
          <w:rFonts w:ascii="Arial" w:hAnsi="Arial" w:cs="Arial"/>
          <w:color w:val="auto"/>
        </w:rPr>
      </w:pPr>
      <w:r>
        <w:rPr>
          <w:rFonts w:ascii="Arial" w:hAnsi="Arial" w:cs="Arial"/>
          <w:noProof/>
        </w:rPr>
        <w:drawing>
          <wp:anchor distT="0" distB="0" distL="114300" distR="114300" simplePos="0" relativeHeight="251658241" behindDoc="0" locked="0" layoutInCell="1" allowOverlap="1" wp14:anchorId="651407AD" wp14:editId="0CBBB599">
            <wp:simplePos x="0" y="0"/>
            <wp:positionH relativeFrom="margin">
              <wp:align>left</wp:align>
            </wp:positionH>
            <wp:positionV relativeFrom="paragraph">
              <wp:posOffset>0</wp:posOffset>
            </wp:positionV>
            <wp:extent cx="12763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pic:spPr>
                </pic:pic>
              </a:graphicData>
            </a:graphic>
            <wp14:sizeRelH relativeFrom="margin">
              <wp14:pctWidth>0</wp14:pctWidth>
            </wp14:sizeRelH>
            <wp14:sizeRelV relativeFrom="margin">
              <wp14:pctHeight>0</wp14:pctHeight>
            </wp14:sizeRelV>
          </wp:anchor>
        </w:drawing>
      </w:r>
      <w:r w:rsidRPr="00AC4F78">
        <w:rPr>
          <w:rFonts w:ascii="Arial" w:hAnsi="Arial" w:cs="Arial"/>
          <w:noProof/>
        </w:rPr>
        <w:drawing>
          <wp:anchor distT="0" distB="0" distL="114300" distR="114300" simplePos="0" relativeHeight="251658240" behindDoc="0" locked="0" layoutInCell="1" allowOverlap="1" wp14:anchorId="53CCC9A4" wp14:editId="01417DD0">
            <wp:simplePos x="0" y="0"/>
            <wp:positionH relativeFrom="column">
              <wp:posOffset>4581525</wp:posOffset>
            </wp:positionH>
            <wp:positionV relativeFrom="paragraph">
              <wp:posOffset>0</wp:posOffset>
            </wp:positionV>
            <wp:extent cx="1343025" cy="8953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a:ln>
                      <a:noFill/>
                    </a:ln>
                  </pic:spPr>
                </pic:pic>
              </a:graphicData>
            </a:graphic>
          </wp:anchor>
        </w:drawing>
      </w:r>
    </w:p>
    <w:p w14:paraId="7B29DD12" w14:textId="77777777" w:rsidR="00C773E2" w:rsidRDefault="00C773E2" w:rsidP="00AC4F78">
      <w:pPr>
        <w:pStyle w:val="Default"/>
        <w:spacing w:line="276" w:lineRule="auto"/>
        <w:jc w:val="center"/>
        <w:rPr>
          <w:rFonts w:ascii="Arial" w:hAnsi="Arial" w:cs="Arial"/>
          <w:bCs/>
          <w:sz w:val="32"/>
          <w:szCs w:val="32"/>
        </w:rPr>
      </w:pPr>
    </w:p>
    <w:p w14:paraId="49C2BAC5" w14:textId="77777777" w:rsidR="00C773E2" w:rsidRDefault="00C773E2" w:rsidP="00C773E2">
      <w:pPr>
        <w:pStyle w:val="Default"/>
        <w:spacing w:line="276" w:lineRule="auto"/>
        <w:rPr>
          <w:rFonts w:ascii="Arial" w:hAnsi="Arial" w:cs="Arial"/>
          <w:bCs/>
          <w:sz w:val="32"/>
          <w:szCs w:val="32"/>
        </w:rPr>
      </w:pPr>
    </w:p>
    <w:p w14:paraId="388300ED" w14:textId="77777777" w:rsidR="00C773E2" w:rsidRDefault="00C773E2" w:rsidP="00C773E2">
      <w:pPr>
        <w:pStyle w:val="Default"/>
        <w:spacing w:line="276" w:lineRule="auto"/>
        <w:jc w:val="center"/>
        <w:rPr>
          <w:rFonts w:ascii="Arial" w:hAnsi="Arial" w:cs="Arial"/>
          <w:bCs/>
          <w:sz w:val="32"/>
          <w:szCs w:val="32"/>
        </w:rPr>
      </w:pPr>
    </w:p>
    <w:p w14:paraId="3E1F80F8" w14:textId="6B4454DE" w:rsidR="00916D96" w:rsidRPr="00797A15" w:rsidRDefault="00C773E2" w:rsidP="00C773E2">
      <w:pPr>
        <w:pStyle w:val="Default"/>
        <w:spacing w:line="276" w:lineRule="auto"/>
        <w:rPr>
          <w:rFonts w:ascii="Arial" w:hAnsi="Arial" w:cs="Arial"/>
          <w:b/>
          <w:sz w:val="32"/>
          <w:szCs w:val="32"/>
        </w:rPr>
      </w:pPr>
      <w:r w:rsidRPr="00C773E2">
        <w:rPr>
          <w:rFonts w:ascii="Arial" w:hAnsi="Arial" w:cs="Arial"/>
          <w:b/>
          <w:sz w:val="32"/>
          <w:szCs w:val="32"/>
        </w:rPr>
        <w:t xml:space="preserve">       </w:t>
      </w:r>
      <w:r w:rsidR="000D0EF5">
        <w:rPr>
          <w:rFonts w:ascii="Arial" w:hAnsi="Arial" w:cs="Arial"/>
          <w:b/>
          <w:sz w:val="32"/>
          <w:szCs w:val="32"/>
        </w:rPr>
        <w:t xml:space="preserve"> </w:t>
      </w:r>
      <w:r w:rsidR="00FB58A7" w:rsidRPr="00C773E2">
        <w:rPr>
          <w:rFonts w:ascii="Arial" w:hAnsi="Arial" w:cs="Arial"/>
          <w:b/>
          <w:sz w:val="32"/>
          <w:szCs w:val="32"/>
        </w:rPr>
        <w:t xml:space="preserve">Go </w:t>
      </w:r>
      <w:r w:rsidR="00FB58A7" w:rsidRPr="00797A15">
        <w:rPr>
          <w:rFonts w:ascii="Arial" w:hAnsi="Arial" w:cs="Arial"/>
          <w:b/>
          <w:sz w:val="32"/>
          <w:szCs w:val="32"/>
        </w:rPr>
        <w:t xml:space="preserve">Succeed </w:t>
      </w:r>
      <w:r w:rsidR="00AF2848" w:rsidRPr="00797A15">
        <w:rPr>
          <w:rFonts w:ascii="Arial" w:hAnsi="Arial" w:cs="Arial"/>
          <w:b/>
          <w:sz w:val="32"/>
          <w:szCs w:val="32"/>
        </w:rPr>
        <w:t>20</w:t>
      </w:r>
      <w:r w:rsidR="00797A15" w:rsidRPr="00797A15">
        <w:rPr>
          <w:rFonts w:ascii="Arial" w:hAnsi="Arial" w:cs="Arial"/>
          <w:b/>
          <w:sz w:val="32"/>
          <w:szCs w:val="32"/>
        </w:rPr>
        <w:t>24</w:t>
      </w:r>
      <w:r w:rsidR="00AF2848" w:rsidRPr="00797A15">
        <w:rPr>
          <w:rFonts w:ascii="Arial" w:hAnsi="Arial" w:cs="Arial"/>
          <w:b/>
          <w:sz w:val="32"/>
          <w:szCs w:val="32"/>
        </w:rPr>
        <w:t>-2</w:t>
      </w:r>
      <w:r w:rsidR="00797A15" w:rsidRPr="00797A15">
        <w:rPr>
          <w:rFonts w:ascii="Arial" w:hAnsi="Arial" w:cs="Arial"/>
          <w:b/>
          <w:sz w:val="32"/>
          <w:szCs w:val="32"/>
        </w:rPr>
        <w:t>5</w:t>
      </w:r>
    </w:p>
    <w:p w14:paraId="6E793BC4" w14:textId="3123E491" w:rsidR="008871A8" w:rsidRPr="00C773E2" w:rsidRDefault="00FB58A7" w:rsidP="00C773E2">
      <w:pPr>
        <w:pStyle w:val="Default"/>
        <w:spacing w:line="276" w:lineRule="auto"/>
        <w:jc w:val="center"/>
        <w:rPr>
          <w:rFonts w:ascii="Arial" w:hAnsi="Arial" w:cs="Arial"/>
          <w:b/>
          <w:sz w:val="32"/>
          <w:szCs w:val="32"/>
        </w:rPr>
      </w:pPr>
      <w:r w:rsidRPr="00797A15">
        <w:rPr>
          <w:rFonts w:ascii="Arial" w:hAnsi="Arial" w:cs="Arial"/>
          <w:b/>
          <w:sz w:val="32"/>
          <w:szCs w:val="32"/>
        </w:rPr>
        <w:t>Go Succeed</w:t>
      </w:r>
      <w:r w:rsidR="009C6AB7" w:rsidRPr="00797A15">
        <w:rPr>
          <w:rFonts w:ascii="Arial" w:hAnsi="Arial" w:cs="Arial"/>
          <w:b/>
          <w:sz w:val="32"/>
          <w:szCs w:val="32"/>
        </w:rPr>
        <w:t xml:space="preserve"> </w:t>
      </w:r>
      <w:r w:rsidR="008871A8" w:rsidRPr="00797A15">
        <w:rPr>
          <w:rFonts w:ascii="Arial" w:hAnsi="Arial" w:cs="Arial"/>
          <w:b/>
          <w:sz w:val="32"/>
          <w:szCs w:val="32"/>
        </w:rPr>
        <w:t xml:space="preserve">Grant </w:t>
      </w:r>
      <w:r w:rsidR="00135000" w:rsidRPr="00797A15">
        <w:rPr>
          <w:rFonts w:ascii="Arial" w:hAnsi="Arial" w:cs="Arial"/>
          <w:b/>
          <w:sz w:val="32"/>
          <w:szCs w:val="32"/>
        </w:rPr>
        <w:t>Guidance Notes</w:t>
      </w:r>
      <w:r w:rsidR="009C6AB7" w:rsidRPr="00C773E2">
        <w:rPr>
          <w:rFonts w:ascii="Arial" w:hAnsi="Arial" w:cs="Arial"/>
          <w:b/>
          <w:sz w:val="32"/>
          <w:szCs w:val="32"/>
        </w:rPr>
        <w:t xml:space="preserve"> for Applicants</w:t>
      </w:r>
    </w:p>
    <w:p w14:paraId="15164453" w14:textId="77777777" w:rsidR="0058706E" w:rsidRPr="0058706E" w:rsidRDefault="0058706E" w:rsidP="00AC4F78">
      <w:pPr>
        <w:pStyle w:val="Default"/>
        <w:spacing w:line="276" w:lineRule="auto"/>
        <w:jc w:val="center"/>
        <w:rPr>
          <w:rFonts w:ascii="Arial" w:hAnsi="Arial" w:cs="Arial"/>
          <w:bCs/>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359"/>
        <w:gridCol w:w="657"/>
      </w:tblGrid>
      <w:tr w:rsidR="0002513D" w14:paraId="55116979" w14:textId="77777777" w:rsidTr="0002513D">
        <w:tc>
          <w:tcPr>
            <w:tcW w:w="8359" w:type="dxa"/>
          </w:tcPr>
          <w:p w14:paraId="4B742058" w14:textId="62AB1118" w:rsidR="0002513D" w:rsidRPr="00AC676F" w:rsidRDefault="0002513D" w:rsidP="002A0C3C">
            <w:pPr>
              <w:rPr>
                <w:rFonts w:ascii="Arial" w:hAnsi="Arial" w:cs="Arial"/>
                <w:b/>
                <w:bCs/>
                <w:sz w:val="24"/>
                <w:szCs w:val="24"/>
              </w:rPr>
            </w:pPr>
            <w:bookmarkStart w:id="0" w:name="_Toc138760194"/>
            <w:bookmarkStart w:id="1" w:name="_Toc138760659"/>
            <w:r w:rsidRPr="00AC676F">
              <w:rPr>
                <w:rFonts w:ascii="Arial" w:hAnsi="Arial" w:cs="Arial"/>
                <w:b/>
                <w:bCs/>
                <w:sz w:val="24"/>
                <w:szCs w:val="24"/>
              </w:rPr>
              <w:t xml:space="preserve">1 Introduction to the </w:t>
            </w:r>
            <w:r w:rsidR="00FB58A7">
              <w:rPr>
                <w:rFonts w:ascii="Arial" w:hAnsi="Arial" w:cs="Arial"/>
                <w:b/>
                <w:bCs/>
                <w:sz w:val="24"/>
                <w:szCs w:val="24"/>
              </w:rPr>
              <w:t>Go Succeed</w:t>
            </w:r>
            <w:r w:rsidRPr="00AC676F">
              <w:rPr>
                <w:rFonts w:ascii="Arial" w:hAnsi="Arial" w:cs="Arial"/>
                <w:b/>
                <w:bCs/>
                <w:sz w:val="24"/>
                <w:szCs w:val="24"/>
              </w:rPr>
              <w:t xml:space="preserve"> Grant</w:t>
            </w:r>
            <w:r w:rsidR="00E93217">
              <w:rPr>
                <w:rFonts w:ascii="Arial" w:hAnsi="Arial" w:cs="Arial"/>
                <w:b/>
                <w:bCs/>
                <w:sz w:val="24"/>
                <w:szCs w:val="24"/>
              </w:rPr>
              <w:t xml:space="preserve"> &amp; Flowchart</w:t>
            </w:r>
          </w:p>
        </w:tc>
        <w:tc>
          <w:tcPr>
            <w:tcW w:w="657" w:type="dxa"/>
          </w:tcPr>
          <w:p w14:paraId="66AB4F63" w14:textId="69ECEC06" w:rsidR="0002513D" w:rsidRPr="002A0C3C" w:rsidRDefault="0002513D" w:rsidP="002A0C3C">
            <w:pPr>
              <w:rPr>
                <w:rFonts w:ascii="Arial" w:hAnsi="Arial" w:cs="Arial"/>
                <w:sz w:val="24"/>
                <w:szCs w:val="24"/>
              </w:rPr>
            </w:pPr>
            <w:r>
              <w:rPr>
                <w:rFonts w:ascii="Arial" w:hAnsi="Arial" w:cs="Arial"/>
                <w:sz w:val="24"/>
                <w:szCs w:val="24"/>
              </w:rPr>
              <w:t>1</w:t>
            </w:r>
          </w:p>
        </w:tc>
      </w:tr>
      <w:tr w:rsidR="0002513D" w14:paraId="6C5B79EE" w14:textId="77777777" w:rsidTr="0002513D">
        <w:tc>
          <w:tcPr>
            <w:tcW w:w="8359" w:type="dxa"/>
          </w:tcPr>
          <w:p w14:paraId="490F7717" w14:textId="65314683" w:rsidR="0002513D" w:rsidRPr="002A0C3C" w:rsidRDefault="0002513D" w:rsidP="002A0C3C">
            <w:pPr>
              <w:rPr>
                <w:rFonts w:ascii="Arial" w:hAnsi="Arial" w:cs="Arial"/>
                <w:sz w:val="24"/>
                <w:szCs w:val="24"/>
              </w:rPr>
            </w:pPr>
            <w:r>
              <w:rPr>
                <w:rFonts w:ascii="Arial" w:hAnsi="Arial" w:cs="Arial"/>
                <w:sz w:val="24"/>
                <w:szCs w:val="24"/>
              </w:rPr>
              <w:t>1.1 Grant award amounts</w:t>
            </w:r>
          </w:p>
        </w:tc>
        <w:tc>
          <w:tcPr>
            <w:tcW w:w="657" w:type="dxa"/>
          </w:tcPr>
          <w:p w14:paraId="715887B7" w14:textId="76BAAD15" w:rsidR="0002513D" w:rsidRDefault="00C34866" w:rsidP="002A0C3C">
            <w:pPr>
              <w:rPr>
                <w:rFonts w:ascii="Arial" w:hAnsi="Arial" w:cs="Arial"/>
                <w:sz w:val="24"/>
                <w:szCs w:val="24"/>
              </w:rPr>
            </w:pPr>
            <w:r>
              <w:rPr>
                <w:rFonts w:ascii="Arial" w:hAnsi="Arial" w:cs="Arial"/>
                <w:sz w:val="24"/>
                <w:szCs w:val="24"/>
              </w:rPr>
              <w:t>3</w:t>
            </w:r>
          </w:p>
        </w:tc>
      </w:tr>
      <w:tr w:rsidR="0002513D" w14:paraId="27C944C8" w14:textId="77777777" w:rsidTr="0002513D">
        <w:tc>
          <w:tcPr>
            <w:tcW w:w="8359" w:type="dxa"/>
          </w:tcPr>
          <w:p w14:paraId="13EEF9DE" w14:textId="00250C81" w:rsidR="0002513D" w:rsidRPr="002A0C3C" w:rsidRDefault="0002513D" w:rsidP="002A0C3C">
            <w:pPr>
              <w:rPr>
                <w:rFonts w:ascii="Arial" w:hAnsi="Arial" w:cs="Arial"/>
                <w:sz w:val="24"/>
                <w:szCs w:val="24"/>
              </w:rPr>
            </w:pPr>
            <w:r>
              <w:rPr>
                <w:rFonts w:ascii="Arial" w:hAnsi="Arial" w:cs="Arial"/>
                <w:sz w:val="24"/>
                <w:szCs w:val="24"/>
              </w:rPr>
              <w:t>1.2 Who can apply for a</w:t>
            </w:r>
            <w:r w:rsidR="00FB58A7">
              <w:rPr>
                <w:rFonts w:ascii="Arial" w:hAnsi="Arial" w:cs="Arial"/>
                <w:sz w:val="24"/>
                <w:szCs w:val="24"/>
              </w:rPr>
              <w:t xml:space="preserve"> Go Succeed </w:t>
            </w:r>
            <w:r>
              <w:rPr>
                <w:rFonts w:ascii="Arial" w:hAnsi="Arial" w:cs="Arial"/>
                <w:sz w:val="24"/>
                <w:szCs w:val="24"/>
              </w:rPr>
              <w:t>Grant</w:t>
            </w:r>
          </w:p>
        </w:tc>
        <w:tc>
          <w:tcPr>
            <w:tcW w:w="657" w:type="dxa"/>
          </w:tcPr>
          <w:p w14:paraId="51F464BB" w14:textId="7029C1D9" w:rsidR="0002513D" w:rsidRDefault="00C34866" w:rsidP="002A0C3C">
            <w:pPr>
              <w:rPr>
                <w:rFonts w:ascii="Arial" w:hAnsi="Arial" w:cs="Arial"/>
                <w:sz w:val="24"/>
                <w:szCs w:val="24"/>
              </w:rPr>
            </w:pPr>
            <w:r>
              <w:rPr>
                <w:rFonts w:ascii="Arial" w:hAnsi="Arial" w:cs="Arial"/>
                <w:sz w:val="24"/>
                <w:szCs w:val="24"/>
              </w:rPr>
              <w:t>4</w:t>
            </w:r>
          </w:p>
        </w:tc>
      </w:tr>
      <w:tr w:rsidR="0002513D" w14:paraId="7ACB6B67" w14:textId="77777777" w:rsidTr="0002513D">
        <w:tc>
          <w:tcPr>
            <w:tcW w:w="8359" w:type="dxa"/>
          </w:tcPr>
          <w:p w14:paraId="1452F9A3" w14:textId="4710192F" w:rsidR="0002513D" w:rsidRDefault="0002513D" w:rsidP="002A0C3C">
            <w:pPr>
              <w:rPr>
                <w:rFonts w:ascii="Arial" w:hAnsi="Arial" w:cs="Arial"/>
                <w:sz w:val="24"/>
                <w:szCs w:val="24"/>
              </w:rPr>
            </w:pPr>
            <w:r>
              <w:rPr>
                <w:rFonts w:ascii="Arial" w:hAnsi="Arial" w:cs="Arial"/>
                <w:sz w:val="24"/>
                <w:szCs w:val="24"/>
              </w:rPr>
              <w:t>1.3 Who cann</w:t>
            </w:r>
            <w:r w:rsidR="00AC676F">
              <w:rPr>
                <w:rFonts w:ascii="Arial" w:hAnsi="Arial" w:cs="Arial"/>
                <w:sz w:val="24"/>
                <w:szCs w:val="24"/>
              </w:rPr>
              <w:t>ot apply</w:t>
            </w:r>
          </w:p>
        </w:tc>
        <w:tc>
          <w:tcPr>
            <w:tcW w:w="657" w:type="dxa"/>
          </w:tcPr>
          <w:p w14:paraId="4E3FA5E0" w14:textId="46200DD0" w:rsidR="0002513D" w:rsidRDefault="00F67A09" w:rsidP="002A0C3C">
            <w:pPr>
              <w:rPr>
                <w:rFonts w:ascii="Arial" w:hAnsi="Arial" w:cs="Arial"/>
                <w:sz w:val="24"/>
                <w:szCs w:val="24"/>
              </w:rPr>
            </w:pPr>
            <w:r>
              <w:rPr>
                <w:rFonts w:ascii="Arial" w:hAnsi="Arial" w:cs="Arial"/>
                <w:sz w:val="24"/>
                <w:szCs w:val="24"/>
              </w:rPr>
              <w:t>5</w:t>
            </w:r>
          </w:p>
        </w:tc>
      </w:tr>
      <w:tr w:rsidR="00AC676F" w14:paraId="576C4F21" w14:textId="77777777" w:rsidTr="0002513D">
        <w:tc>
          <w:tcPr>
            <w:tcW w:w="8359" w:type="dxa"/>
          </w:tcPr>
          <w:p w14:paraId="471290F7" w14:textId="035D9D39" w:rsidR="00AC676F" w:rsidRDefault="00AC676F" w:rsidP="002A0C3C">
            <w:pPr>
              <w:rPr>
                <w:rFonts w:ascii="Arial" w:hAnsi="Arial" w:cs="Arial"/>
                <w:sz w:val="24"/>
                <w:szCs w:val="24"/>
              </w:rPr>
            </w:pPr>
            <w:r>
              <w:rPr>
                <w:rFonts w:ascii="Arial" w:hAnsi="Arial" w:cs="Arial"/>
                <w:sz w:val="24"/>
                <w:szCs w:val="24"/>
              </w:rPr>
              <w:t>1.4 What can be funded</w:t>
            </w:r>
          </w:p>
        </w:tc>
        <w:tc>
          <w:tcPr>
            <w:tcW w:w="657" w:type="dxa"/>
          </w:tcPr>
          <w:p w14:paraId="2E503E21" w14:textId="56BEC418" w:rsidR="00AC676F" w:rsidRDefault="00F67A09" w:rsidP="002A0C3C">
            <w:pPr>
              <w:rPr>
                <w:rFonts w:ascii="Arial" w:hAnsi="Arial" w:cs="Arial"/>
                <w:sz w:val="24"/>
                <w:szCs w:val="24"/>
              </w:rPr>
            </w:pPr>
            <w:r>
              <w:rPr>
                <w:rFonts w:ascii="Arial" w:hAnsi="Arial" w:cs="Arial"/>
                <w:sz w:val="24"/>
                <w:szCs w:val="24"/>
              </w:rPr>
              <w:t>6</w:t>
            </w:r>
          </w:p>
        </w:tc>
      </w:tr>
      <w:tr w:rsidR="00AC676F" w14:paraId="4856E61F" w14:textId="77777777" w:rsidTr="0002513D">
        <w:tc>
          <w:tcPr>
            <w:tcW w:w="8359" w:type="dxa"/>
          </w:tcPr>
          <w:p w14:paraId="48D5D463" w14:textId="63090478" w:rsidR="00AC676F" w:rsidRDefault="00AC676F" w:rsidP="002A0C3C">
            <w:pPr>
              <w:rPr>
                <w:rFonts w:ascii="Arial" w:hAnsi="Arial" w:cs="Arial"/>
                <w:sz w:val="24"/>
                <w:szCs w:val="24"/>
              </w:rPr>
            </w:pPr>
            <w:r>
              <w:rPr>
                <w:rFonts w:ascii="Arial" w:hAnsi="Arial" w:cs="Arial"/>
                <w:sz w:val="24"/>
                <w:szCs w:val="24"/>
              </w:rPr>
              <w:t>1.5 What cannot be funded</w:t>
            </w:r>
          </w:p>
        </w:tc>
        <w:tc>
          <w:tcPr>
            <w:tcW w:w="657" w:type="dxa"/>
          </w:tcPr>
          <w:p w14:paraId="4E41AB56" w14:textId="26E506A7" w:rsidR="00AC676F" w:rsidRDefault="000A340A" w:rsidP="002A0C3C">
            <w:pPr>
              <w:rPr>
                <w:rFonts w:ascii="Arial" w:hAnsi="Arial" w:cs="Arial"/>
                <w:sz w:val="24"/>
                <w:szCs w:val="24"/>
              </w:rPr>
            </w:pPr>
            <w:r>
              <w:rPr>
                <w:rFonts w:ascii="Arial" w:hAnsi="Arial" w:cs="Arial"/>
                <w:sz w:val="24"/>
                <w:szCs w:val="24"/>
              </w:rPr>
              <w:t>6</w:t>
            </w:r>
          </w:p>
        </w:tc>
      </w:tr>
      <w:tr w:rsidR="00AC676F" w14:paraId="34417246" w14:textId="77777777" w:rsidTr="0002513D">
        <w:tc>
          <w:tcPr>
            <w:tcW w:w="8359" w:type="dxa"/>
          </w:tcPr>
          <w:p w14:paraId="2BF9BAFE" w14:textId="15CF5102" w:rsidR="00AC676F" w:rsidRPr="00AC676F" w:rsidRDefault="00AC676F" w:rsidP="002A0C3C">
            <w:pPr>
              <w:rPr>
                <w:rFonts w:ascii="Arial" w:hAnsi="Arial" w:cs="Arial"/>
                <w:b/>
                <w:bCs/>
                <w:sz w:val="24"/>
                <w:szCs w:val="24"/>
              </w:rPr>
            </w:pPr>
            <w:r w:rsidRPr="00AC676F">
              <w:rPr>
                <w:rFonts w:ascii="Arial" w:hAnsi="Arial" w:cs="Arial"/>
                <w:b/>
                <w:bCs/>
                <w:sz w:val="24"/>
                <w:szCs w:val="24"/>
              </w:rPr>
              <w:t>2 Filling in the application and next steps</w:t>
            </w:r>
          </w:p>
        </w:tc>
        <w:tc>
          <w:tcPr>
            <w:tcW w:w="657" w:type="dxa"/>
          </w:tcPr>
          <w:p w14:paraId="26876BDB" w14:textId="3B3CEC1E" w:rsidR="00AC676F" w:rsidRDefault="000A340A" w:rsidP="002A0C3C">
            <w:pPr>
              <w:rPr>
                <w:rFonts w:ascii="Arial" w:hAnsi="Arial" w:cs="Arial"/>
                <w:sz w:val="24"/>
                <w:szCs w:val="24"/>
              </w:rPr>
            </w:pPr>
            <w:r>
              <w:rPr>
                <w:rFonts w:ascii="Arial" w:hAnsi="Arial" w:cs="Arial"/>
                <w:sz w:val="24"/>
                <w:szCs w:val="24"/>
              </w:rPr>
              <w:t>8</w:t>
            </w:r>
          </w:p>
        </w:tc>
      </w:tr>
      <w:tr w:rsidR="00AC676F" w14:paraId="7B866FA5" w14:textId="77777777" w:rsidTr="0002513D">
        <w:tc>
          <w:tcPr>
            <w:tcW w:w="8359" w:type="dxa"/>
          </w:tcPr>
          <w:p w14:paraId="78EB3585" w14:textId="293613FE" w:rsidR="00AC676F" w:rsidRDefault="00AC676F" w:rsidP="002A0C3C">
            <w:pPr>
              <w:rPr>
                <w:rFonts w:ascii="Arial" w:hAnsi="Arial" w:cs="Arial"/>
                <w:sz w:val="24"/>
                <w:szCs w:val="24"/>
              </w:rPr>
            </w:pPr>
            <w:r>
              <w:rPr>
                <w:rFonts w:ascii="Arial" w:hAnsi="Arial" w:cs="Arial"/>
                <w:sz w:val="24"/>
                <w:szCs w:val="24"/>
              </w:rPr>
              <w:t>2.1 General Information</w:t>
            </w:r>
          </w:p>
        </w:tc>
        <w:tc>
          <w:tcPr>
            <w:tcW w:w="657" w:type="dxa"/>
          </w:tcPr>
          <w:p w14:paraId="7271318A" w14:textId="2B3AFE43" w:rsidR="00AC676F" w:rsidRDefault="000A340A" w:rsidP="002A0C3C">
            <w:pPr>
              <w:rPr>
                <w:rFonts w:ascii="Arial" w:hAnsi="Arial" w:cs="Arial"/>
                <w:sz w:val="24"/>
                <w:szCs w:val="24"/>
              </w:rPr>
            </w:pPr>
            <w:r>
              <w:rPr>
                <w:rFonts w:ascii="Arial" w:hAnsi="Arial" w:cs="Arial"/>
                <w:sz w:val="24"/>
                <w:szCs w:val="24"/>
              </w:rPr>
              <w:t>8</w:t>
            </w:r>
          </w:p>
        </w:tc>
      </w:tr>
      <w:tr w:rsidR="00AC676F" w14:paraId="2F4CA0AF" w14:textId="77777777" w:rsidTr="0002513D">
        <w:tc>
          <w:tcPr>
            <w:tcW w:w="8359" w:type="dxa"/>
          </w:tcPr>
          <w:p w14:paraId="1E5FB85C" w14:textId="050105F8" w:rsidR="00AC676F" w:rsidRDefault="00AC676F" w:rsidP="002A0C3C">
            <w:pPr>
              <w:rPr>
                <w:rFonts w:ascii="Arial" w:hAnsi="Arial" w:cs="Arial"/>
                <w:sz w:val="24"/>
                <w:szCs w:val="24"/>
              </w:rPr>
            </w:pPr>
            <w:r>
              <w:rPr>
                <w:rFonts w:ascii="Arial" w:hAnsi="Arial" w:cs="Arial"/>
                <w:sz w:val="24"/>
                <w:szCs w:val="24"/>
              </w:rPr>
              <w:t>2.2 Filling in the form and how we assess your application</w:t>
            </w:r>
          </w:p>
        </w:tc>
        <w:tc>
          <w:tcPr>
            <w:tcW w:w="657" w:type="dxa"/>
          </w:tcPr>
          <w:p w14:paraId="59305C2A" w14:textId="13F5EF4E" w:rsidR="00AC676F" w:rsidRDefault="00AE3785" w:rsidP="002A0C3C">
            <w:pPr>
              <w:rPr>
                <w:rFonts w:ascii="Arial" w:hAnsi="Arial" w:cs="Arial"/>
                <w:sz w:val="24"/>
                <w:szCs w:val="24"/>
              </w:rPr>
            </w:pPr>
            <w:r>
              <w:rPr>
                <w:rFonts w:ascii="Arial" w:hAnsi="Arial" w:cs="Arial"/>
                <w:sz w:val="24"/>
                <w:szCs w:val="24"/>
              </w:rPr>
              <w:t>10</w:t>
            </w:r>
          </w:p>
        </w:tc>
      </w:tr>
      <w:tr w:rsidR="00AC676F" w14:paraId="19EDD643" w14:textId="77777777" w:rsidTr="0002513D">
        <w:tc>
          <w:tcPr>
            <w:tcW w:w="8359" w:type="dxa"/>
          </w:tcPr>
          <w:p w14:paraId="3228D194" w14:textId="3AA4E3F1" w:rsidR="00AC676F" w:rsidRDefault="00AC676F" w:rsidP="002A0C3C">
            <w:pPr>
              <w:rPr>
                <w:rFonts w:ascii="Arial" w:hAnsi="Arial" w:cs="Arial"/>
                <w:sz w:val="24"/>
                <w:szCs w:val="24"/>
              </w:rPr>
            </w:pPr>
            <w:r>
              <w:rPr>
                <w:rFonts w:ascii="Arial" w:hAnsi="Arial" w:cs="Arial"/>
                <w:sz w:val="24"/>
                <w:szCs w:val="24"/>
              </w:rPr>
              <w:t>2.2.1 Section A – About your organisation</w:t>
            </w:r>
          </w:p>
        </w:tc>
        <w:tc>
          <w:tcPr>
            <w:tcW w:w="657" w:type="dxa"/>
          </w:tcPr>
          <w:p w14:paraId="62FCDE6D" w14:textId="23A3F470" w:rsidR="00AC676F" w:rsidRDefault="00AE3785" w:rsidP="002A0C3C">
            <w:pPr>
              <w:rPr>
                <w:rFonts w:ascii="Arial" w:hAnsi="Arial" w:cs="Arial"/>
                <w:sz w:val="24"/>
                <w:szCs w:val="24"/>
              </w:rPr>
            </w:pPr>
            <w:r>
              <w:rPr>
                <w:rFonts w:ascii="Arial" w:hAnsi="Arial" w:cs="Arial"/>
                <w:sz w:val="24"/>
                <w:szCs w:val="24"/>
              </w:rPr>
              <w:t>10</w:t>
            </w:r>
          </w:p>
        </w:tc>
      </w:tr>
      <w:tr w:rsidR="00AC676F" w14:paraId="19584631" w14:textId="77777777" w:rsidTr="0002513D">
        <w:tc>
          <w:tcPr>
            <w:tcW w:w="8359" w:type="dxa"/>
          </w:tcPr>
          <w:p w14:paraId="35CFAA69" w14:textId="5904F543" w:rsidR="00AC676F" w:rsidRDefault="00AC676F" w:rsidP="002A0C3C">
            <w:pPr>
              <w:rPr>
                <w:rFonts w:ascii="Arial" w:hAnsi="Arial" w:cs="Arial"/>
                <w:sz w:val="24"/>
                <w:szCs w:val="24"/>
              </w:rPr>
            </w:pPr>
            <w:r>
              <w:rPr>
                <w:rFonts w:ascii="Arial" w:hAnsi="Arial" w:cs="Arial"/>
                <w:sz w:val="24"/>
                <w:szCs w:val="24"/>
              </w:rPr>
              <w:t>2.2.2 Section B – Your Project</w:t>
            </w:r>
          </w:p>
        </w:tc>
        <w:tc>
          <w:tcPr>
            <w:tcW w:w="657" w:type="dxa"/>
          </w:tcPr>
          <w:p w14:paraId="7AC95895" w14:textId="6C70CA7D" w:rsidR="00AC676F" w:rsidRDefault="00AE3785" w:rsidP="002A0C3C">
            <w:pPr>
              <w:rPr>
                <w:rFonts w:ascii="Arial" w:hAnsi="Arial" w:cs="Arial"/>
                <w:sz w:val="24"/>
                <w:szCs w:val="24"/>
              </w:rPr>
            </w:pPr>
            <w:r>
              <w:rPr>
                <w:rFonts w:ascii="Arial" w:hAnsi="Arial" w:cs="Arial"/>
                <w:sz w:val="24"/>
                <w:szCs w:val="24"/>
              </w:rPr>
              <w:t>10</w:t>
            </w:r>
          </w:p>
        </w:tc>
      </w:tr>
      <w:tr w:rsidR="00AC676F" w14:paraId="32258A38" w14:textId="77777777" w:rsidTr="0002513D">
        <w:tc>
          <w:tcPr>
            <w:tcW w:w="8359" w:type="dxa"/>
          </w:tcPr>
          <w:p w14:paraId="3E7D93C4" w14:textId="33029A4D" w:rsidR="00AC676F" w:rsidRDefault="00AC676F" w:rsidP="002A0C3C">
            <w:pPr>
              <w:rPr>
                <w:rFonts w:ascii="Arial" w:hAnsi="Arial" w:cs="Arial"/>
                <w:sz w:val="24"/>
                <w:szCs w:val="24"/>
              </w:rPr>
            </w:pPr>
            <w:r>
              <w:rPr>
                <w:rFonts w:ascii="Arial" w:hAnsi="Arial" w:cs="Arial"/>
                <w:sz w:val="24"/>
                <w:szCs w:val="24"/>
              </w:rPr>
              <w:t>2.2.3 Criteria for making our decision</w:t>
            </w:r>
          </w:p>
        </w:tc>
        <w:tc>
          <w:tcPr>
            <w:tcW w:w="657" w:type="dxa"/>
          </w:tcPr>
          <w:p w14:paraId="729AA7D5" w14:textId="4BA7DB93" w:rsidR="00AC676F" w:rsidRDefault="00AE3785" w:rsidP="002A0C3C">
            <w:pPr>
              <w:rPr>
                <w:rFonts w:ascii="Arial" w:hAnsi="Arial" w:cs="Arial"/>
                <w:sz w:val="24"/>
                <w:szCs w:val="24"/>
              </w:rPr>
            </w:pPr>
            <w:r>
              <w:rPr>
                <w:rFonts w:ascii="Arial" w:hAnsi="Arial" w:cs="Arial"/>
                <w:sz w:val="24"/>
                <w:szCs w:val="24"/>
              </w:rPr>
              <w:t>10</w:t>
            </w:r>
          </w:p>
        </w:tc>
      </w:tr>
      <w:tr w:rsidR="00AC676F" w14:paraId="36124BA3" w14:textId="77777777" w:rsidTr="0002513D">
        <w:tc>
          <w:tcPr>
            <w:tcW w:w="8359" w:type="dxa"/>
          </w:tcPr>
          <w:p w14:paraId="09119C80" w14:textId="0124C63B" w:rsidR="00AC676F" w:rsidRDefault="00AC676F" w:rsidP="002A0C3C">
            <w:pPr>
              <w:rPr>
                <w:rFonts w:ascii="Arial" w:hAnsi="Arial" w:cs="Arial"/>
                <w:sz w:val="24"/>
                <w:szCs w:val="24"/>
              </w:rPr>
            </w:pPr>
            <w:r>
              <w:rPr>
                <w:rFonts w:ascii="Arial" w:hAnsi="Arial" w:cs="Arial"/>
                <w:sz w:val="24"/>
                <w:szCs w:val="24"/>
              </w:rPr>
              <w:t>2.2.4 Project Expenditure</w:t>
            </w:r>
          </w:p>
        </w:tc>
        <w:tc>
          <w:tcPr>
            <w:tcW w:w="657" w:type="dxa"/>
          </w:tcPr>
          <w:p w14:paraId="03AD9AA5" w14:textId="5926820E" w:rsidR="00AC676F" w:rsidRDefault="003B12C4" w:rsidP="002A0C3C">
            <w:pPr>
              <w:rPr>
                <w:rFonts w:ascii="Arial" w:hAnsi="Arial" w:cs="Arial"/>
                <w:sz w:val="24"/>
                <w:szCs w:val="24"/>
              </w:rPr>
            </w:pPr>
            <w:r>
              <w:rPr>
                <w:rFonts w:ascii="Arial" w:hAnsi="Arial" w:cs="Arial"/>
                <w:sz w:val="24"/>
                <w:szCs w:val="24"/>
              </w:rPr>
              <w:t>11</w:t>
            </w:r>
          </w:p>
        </w:tc>
      </w:tr>
      <w:tr w:rsidR="00AC676F" w14:paraId="1D2FBA65" w14:textId="77777777" w:rsidTr="0002513D">
        <w:tc>
          <w:tcPr>
            <w:tcW w:w="8359" w:type="dxa"/>
          </w:tcPr>
          <w:p w14:paraId="04F5A3AF" w14:textId="64A8D7D2" w:rsidR="00AC676F" w:rsidRDefault="00AC676F" w:rsidP="002A0C3C">
            <w:pPr>
              <w:rPr>
                <w:rFonts w:ascii="Arial" w:hAnsi="Arial" w:cs="Arial"/>
                <w:sz w:val="24"/>
                <w:szCs w:val="24"/>
              </w:rPr>
            </w:pPr>
            <w:r>
              <w:rPr>
                <w:rFonts w:ascii="Arial" w:hAnsi="Arial" w:cs="Arial"/>
                <w:sz w:val="24"/>
                <w:szCs w:val="24"/>
              </w:rPr>
              <w:t>2.2.5 Procurement Guidance</w:t>
            </w:r>
          </w:p>
        </w:tc>
        <w:tc>
          <w:tcPr>
            <w:tcW w:w="657" w:type="dxa"/>
          </w:tcPr>
          <w:p w14:paraId="5E95356F" w14:textId="12B1F26B" w:rsidR="00AC676F" w:rsidRDefault="003B12C4" w:rsidP="002A0C3C">
            <w:pPr>
              <w:rPr>
                <w:rFonts w:ascii="Arial" w:hAnsi="Arial" w:cs="Arial"/>
                <w:sz w:val="24"/>
                <w:szCs w:val="24"/>
              </w:rPr>
            </w:pPr>
            <w:r>
              <w:rPr>
                <w:rFonts w:ascii="Arial" w:hAnsi="Arial" w:cs="Arial"/>
                <w:sz w:val="24"/>
                <w:szCs w:val="24"/>
              </w:rPr>
              <w:t>11</w:t>
            </w:r>
          </w:p>
        </w:tc>
      </w:tr>
      <w:tr w:rsidR="00AC676F" w14:paraId="33EC9A8F" w14:textId="77777777" w:rsidTr="0002513D">
        <w:tc>
          <w:tcPr>
            <w:tcW w:w="8359" w:type="dxa"/>
          </w:tcPr>
          <w:p w14:paraId="1FB34A98" w14:textId="623EB0AA" w:rsidR="00AC676F" w:rsidRDefault="00AC676F" w:rsidP="002A0C3C">
            <w:pPr>
              <w:rPr>
                <w:rFonts w:ascii="Arial" w:hAnsi="Arial" w:cs="Arial"/>
                <w:sz w:val="24"/>
                <w:szCs w:val="24"/>
              </w:rPr>
            </w:pPr>
            <w:r>
              <w:rPr>
                <w:rFonts w:ascii="Arial" w:hAnsi="Arial" w:cs="Arial"/>
                <w:sz w:val="24"/>
                <w:szCs w:val="24"/>
              </w:rPr>
              <w:t>2.2.6 Section C – Subsidy Control &amp; State Aid</w:t>
            </w:r>
          </w:p>
        </w:tc>
        <w:tc>
          <w:tcPr>
            <w:tcW w:w="657" w:type="dxa"/>
          </w:tcPr>
          <w:p w14:paraId="3C4165D6" w14:textId="56D8B337" w:rsidR="00AC676F" w:rsidRDefault="003B12C4" w:rsidP="002A0C3C">
            <w:pPr>
              <w:rPr>
                <w:rFonts w:ascii="Arial" w:hAnsi="Arial" w:cs="Arial"/>
                <w:sz w:val="24"/>
                <w:szCs w:val="24"/>
              </w:rPr>
            </w:pPr>
            <w:r>
              <w:rPr>
                <w:rFonts w:ascii="Arial" w:hAnsi="Arial" w:cs="Arial"/>
                <w:sz w:val="24"/>
                <w:szCs w:val="24"/>
              </w:rPr>
              <w:t>12</w:t>
            </w:r>
          </w:p>
        </w:tc>
      </w:tr>
      <w:tr w:rsidR="00AC676F" w14:paraId="56B30D85" w14:textId="77777777" w:rsidTr="0002513D">
        <w:tc>
          <w:tcPr>
            <w:tcW w:w="8359" w:type="dxa"/>
          </w:tcPr>
          <w:p w14:paraId="79BE1E8C" w14:textId="0E0DC6BF" w:rsidR="00AC676F" w:rsidRDefault="00AC676F" w:rsidP="002A0C3C">
            <w:pPr>
              <w:rPr>
                <w:rFonts w:ascii="Arial" w:hAnsi="Arial" w:cs="Arial"/>
                <w:sz w:val="24"/>
                <w:szCs w:val="24"/>
              </w:rPr>
            </w:pPr>
            <w:r>
              <w:rPr>
                <w:rFonts w:ascii="Arial" w:hAnsi="Arial" w:cs="Arial"/>
                <w:sz w:val="24"/>
                <w:szCs w:val="24"/>
              </w:rPr>
              <w:t>2.2.7 Section D – Confirmation checklist &amp; submission</w:t>
            </w:r>
          </w:p>
        </w:tc>
        <w:tc>
          <w:tcPr>
            <w:tcW w:w="657" w:type="dxa"/>
          </w:tcPr>
          <w:p w14:paraId="0DA6E530" w14:textId="333821A5" w:rsidR="00933722" w:rsidRDefault="004E2272" w:rsidP="002A0C3C">
            <w:pPr>
              <w:rPr>
                <w:rFonts w:ascii="Arial" w:hAnsi="Arial" w:cs="Arial"/>
                <w:sz w:val="24"/>
                <w:szCs w:val="24"/>
              </w:rPr>
            </w:pPr>
            <w:r>
              <w:rPr>
                <w:rFonts w:ascii="Arial" w:hAnsi="Arial" w:cs="Arial"/>
                <w:sz w:val="24"/>
                <w:szCs w:val="24"/>
              </w:rPr>
              <w:t>14</w:t>
            </w:r>
          </w:p>
        </w:tc>
      </w:tr>
      <w:tr w:rsidR="00AC676F" w14:paraId="4EFD8A12" w14:textId="77777777" w:rsidTr="0002513D">
        <w:tc>
          <w:tcPr>
            <w:tcW w:w="8359" w:type="dxa"/>
          </w:tcPr>
          <w:p w14:paraId="050CC8AC" w14:textId="473B84FD" w:rsidR="00AC676F" w:rsidRPr="00471B68" w:rsidRDefault="00471B68" w:rsidP="002A0C3C">
            <w:pPr>
              <w:rPr>
                <w:rFonts w:ascii="Arial" w:hAnsi="Arial" w:cs="Arial"/>
                <w:b/>
                <w:bCs/>
                <w:sz w:val="24"/>
                <w:szCs w:val="24"/>
              </w:rPr>
            </w:pPr>
            <w:r w:rsidRPr="00471B68">
              <w:rPr>
                <w:rFonts w:ascii="Arial" w:hAnsi="Arial" w:cs="Arial"/>
                <w:b/>
                <w:bCs/>
                <w:sz w:val="24"/>
                <w:szCs w:val="24"/>
              </w:rPr>
              <w:t>3 What happens next</w:t>
            </w:r>
          </w:p>
        </w:tc>
        <w:tc>
          <w:tcPr>
            <w:tcW w:w="657" w:type="dxa"/>
          </w:tcPr>
          <w:p w14:paraId="567B306C" w14:textId="4E15A83D" w:rsidR="00AC676F" w:rsidRDefault="004E2272" w:rsidP="002A0C3C">
            <w:pPr>
              <w:rPr>
                <w:rFonts w:ascii="Arial" w:hAnsi="Arial" w:cs="Arial"/>
                <w:sz w:val="24"/>
                <w:szCs w:val="24"/>
              </w:rPr>
            </w:pPr>
            <w:r>
              <w:rPr>
                <w:rFonts w:ascii="Arial" w:hAnsi="Arial" w:cs="Arial"/>
                <w:sz w:val="24"/>
                <w:szCs w:val="24"/>
              </w:rPr>
              <w:t>15</w:t>
            </w:r>
          </w:p>
        </w:tc>
      </w:tr>
      <w:tr w:rsidR="00471B68" w14:paraId="646D0AFF" w14:textId="77777777" w:rsidTr="0002513D">
        <w:tc>
          <w:tcPr>
            <w:tcW w:w="8359" w:type="dxa"/>
          </w:tcPr>
          <w:p w14:paraId="460BA6E3" w14:textId="7B3090E4" w:rsidR="00471B68" w:rsidRDefault="00471B68" w:rsidP="002A0C3C">
            <w:pPr>
              <w:rPr>
                <w:rFonts w:ascii="Arial" w:hAnsi="Arial" w:cs="Arial"/>
                <w:sz w:val="24"/>
                <w:szCs w:val="24"/>
              </w:rPr>
            </w:pPr>
            <w:r>
              <w:rPr>
                <w:rFonts w:ascii="Arial" w:hAnsi="Arial" w:cs="Arial"/>
                <w:sz w:val="24"/>
                <w:szCs w:val="24"/>
              </w:rPr>
              <w:t>3.1 Letter of Offer</w:t>
            </w:r>
          </w:p>
        </w:tc>
        <w:tc>
          <w:tcPr>
            <w:tcW w:w="657" w:type="dxa"/>
          </w:tcPr>
          <w:p w14:paraId="480E3751" w14:textId="50A74D36" w:rsidR="00471B68" w:rsidRDefault="005742D1" w:rsidP="002A0C3C">
            <w:pPr>
              <w:rPr>
                <w:rFonts w:ascii="Arial" w:hAnsi="Arial" w:cs="Arial"/>
                <w:sz w:val="24"/>
                <w:szCs w:val="24"/>
              </w:rPr>
            </w:pPr>
            <w:r>
              <w:rPr>
                <w:rFonts w:ascii="Arial" w:hAnsi="Arial" w:cs="Arial"/>
                <w:sz w:val="24"/>
                <w:szCs w:val="24"/>
              </w:rPr>
              <w:t>15</w:t>
            </w:r>
          </w:p>
        </w:tc>
      </w:tr>
      <w:tr w:rsidR="00471B68" w14:paraId="1768CF8D" w14:textId="77777777" w:rsidTr="0002513D">
        <w:tc>
          <w:tcPr>
            <w:tcW w:w="8359" w:type="dxa"/>
          </w:tcPr>
          <w:p w14:paraId="2F6465F8" w14:textId="2DD6B61B" w:rsidR="00471B68" w:rsidRDefault="0058706E" w:rsidP="002A0C3C">
            <w:pPr>
              <w:rPr>
                <w:rFonts w:ascii="Arial" w:hAnsi="Arial" w:cs="Arial"/>
                <w:sz w:val="24"/>
                <w:szCs w:val="24"/>
              </w:rPr>
            </w:pPr>
            <w:r>
              <w:rPr>
                <w:rFonts w:ascii="Arial" w:hAnsi="Arial" w:cs="Arial"/>
                <w:sz w:val="24"/>
                <w:szCs w:val="24"/>
              </w:rPr>
              <w:t>3.2 Paying the funds</w:t>
            </w:r>
          </w:p>
        </w:tc>
        <w:tc>
          <w:tcPr>
            <w:tcW w:w="657" w:type="dxa"/>
          </w:tcPr>
          <w:p w14:paraId="39A8AFB0" w14:textId="57BA1BEA" w:rsidR="00471B68" w:rsidRDefault="005742D1" w:rsidP="002A0C3C">
            <w:pPr>
              <w:rPr>
                <w:rFonts w:ascii="Arial" w:hAnsi="Arial" w:cs="Arial"/>
                <w:sz w:val="24"/>
                <w:szCs w:val="24"/>
              </w:rPr>
            </w:pPr>
            <w:r>
              <w:rPr>
                <w:rFonts w:ascii="Arial" w:hAnsi="Arial" w:cs="Arial"/>
                <w:sz w:val="24"/>
                <w:szCs w:val="24"/>
              </w:rPr>
              <w:t>16</w:t>
            </w:r>
          </w:p>
        </w:tc>
      </w:tr>
      <w:tr w:rsidR="0058706E" w14:paraId="08B5A443" w14:textId="77777777" w:rsidTr="0002513D">
        <w:tc>
          <w:tcPr>
            <w:tcW w:w="8359" w:type="dxa"/>
          </w:tcPr>
          <w:p w14:paraId="33CA22AF" w14:textId="65F50DB9" w:rsidR="0058706E" w:rsidRDefault="0058706E" w:rsidP="002A0C3C">
            <w:pPr>
              <w:rPr>
                <w:rFonts w:ascii="Arial" w:hAnsi="Arial" w:cs="Arial"/>
                <w:sz w:val="24"/>
                <w:szCs w:val="24"/>
              </w:rPr>
            </w:pPr>
            <w:r>
              <w:rPr>
                <w:rFonts w:ascii="Arial" w:hAnsi="Arial" w:cs="Arial"/>
                <w:sz w:val="24"/>
                <w:szCs w:val="24"/>
              </w:rPr>
              <w:t>3.3 Monitoring and reporting</w:t>
            </w:r>
          </w:p>
        </w:tc>
        <w:tc>
          <w:tcPr>
            <w:tcW w:w="657" w:type="dxa"/>
          </w:tcPr>
          <w:p w14:paraId="6CA17295" w14:textId="08D1D84B" w:rsidR="0058706E" w:rsidRDefault="005742D1" w:rsidP="002A0C3C">
            <w:pPr>
              <w:rPr>
                <w:rFonts w:ascii="Arial" w:hAnsi="Arial" w:cs="Arial"/>
                <w:sz w:val="24"/>
                <w:szCs w:val="24"/>
              </w:rPr>
            </w:pPr>
            <w:r>
              <w:rPr>
                <w:rFonts w:ascii="Arial" w:hAnsi="Arial" w:cs="Arial"/>
                <w:sz w:val="24"/>
                <w:szCs w:val="24"/>
              </w:rPr>
              <w:t>16</w:t>
            </w:r>
          </w:p>
        </w:tc>
      </w:tr>
      <w:tr w:rsidR="0058706E" w14:paraId="1F7E6A8E" w14:textId="77777777" w:rsidTr="0002513D">
        <w:tc>
          <w:tcPr>
            <w:tcW w:w="8359" w:type="dxa"/>
          </w:tcPr>
          <w:p w14:paraId="3EA89F6E" w14:textId="1EC8716C" w:rsidR="0058706E" w:rsidRDefault="0058706E" w:rsidP="002A0C3C">
            <w:pPr>
              <w:rPr>
                <w:rFonts w:ascii="Arial" w:hAnsi="Arial" w:cs="Arial"/>
                <w:sz w:val="24"/>
                <w:szCs w:val="24"/>
              </w:rPr>
            </w:pPr>
            <w:r>
              <w:rPr>
                <w:rFonts w:ascii="Arial" w:hAnsi="Arial" w:cs="Arial"/>
                <w:sz w:val="24"/>
                <w:szCs w:val="24"/>
              </w:rPr>
              <w:t>3.4 Marketing and promotion</w:t>
            </w:r>
          </w:p>
        </w:tc>
        <w:tc>
          <w:tcPr>
            <w:tcW w:w="657" w:type="dxa"/>
          </w:tcPr>
          <w:p w14:paraId="65F913ED" w14:textId="7AA6A60A" w:rsidR="0058706E" w:rsidRDefault="00825FED" w:rsidP="002A0C3C">
            <w:pPr>
              <w:rPr>
                <w:rFonts w:ascii="Arial" w:hAnsi="Arial" w:cs="Arial"/>
                <w:sz w:val="24"/>
                <w:szCs w:val="24"/>
              </w:rPr>
            </w:pPr>
            <w:r>
              <w:rPr>
                <w:rFonts w:ascii="Arial" w:hAnsi="Arial" w:cs="Arial"/>
                <w:sz w:val="24"/>
                <w:szCs w:val="24"/>
              </w:rPr>
              <w:t>16</w:t>
            </w:r>
          </w:p>
        </w:tc>
      </w:tr>
      <w:tr w:rsidR="0058706E" w14:paraId="1F704021" w14:textId="77777777" w:rsidTr="0002513D">
        <w:tc>
          <w:tcPr>
            <w:tcW w:w="8359" w:type="dxa"/>
          </w:tcPr>
          <w:p w14:paraId="0A0DD3D5" w14:textId="776916D9" w:rsidR="0058706E" w:rsidRDefault="0058706E" w:rsidP="002A0C3C">
            <w:pPr>
              <w:rPr>
                <w:rFonts w:ascii="Arial" w:hAnsi="Arial" w:cs="Arial"/>
                <w:sz w:val="24"/>
                <w:szCs w:val="24"/>
              </w:rPr>
            </w:pPr>
            <w:r>
              <w:rPr>
                <w:rFonts w:ascii="Arial" w:hAnsi="Arial" w:cs="Arial"/>
                <w:sz w:val="24"/>
                <w:szCs w:val="24"/>
              </w:rPr>
              <w:t xml:space="preserve">3.5 Equal opportunities monitoring </w:t>
            </w:r>
          </w:p>
        </w:tc>
        <w:tc>
          <w:tcPr>
            <w:tcW w:w="657" w:type="dxa"/>
          </w:tcPr>
          <w:p w14:paraId="4F843EF6" w14:textId="518094A0" w:rsidR="0058706E" w:rsidRDefault="00825FED" w:rsidP="002A0C3C">
            <w:pPr>
              <w:rPr>
                <w:rFonts w:ascii="Arial" w:hAnsi="Arial" w:cs="Arial"/>
                <w:sz w:val="24"/>
                <w:szCs w:val="24"/>
              </w:rPr>
            </w:pPr>
            <w:r>
              <w:rPr>
                <w:rFonts w:ascii="Arial" w:hAnsi="Arial" w:cs="Arial"/>
                <w:sz w:val="24"/>
                <w:szCs w:val="24"/>
              </w:rPr>
              <w:t>17</w:t>
            </w:r>
          </w:p>
        </w:tc>
      </w:tr>
      <w:tr w:rsidR="0058706E" w14:paraId="32A863E2" w14:textId="77777777" w:rsidTr="0002513D">
        <w:tc>
          <w:tcPr>
            <w:tcW w:w="8359" w:type="dxa"/>
          </w:tcPr>
          <w:p w14:paraId="5F42CD50" w14:textId="7A49E680" w:rsidR="0058706E" w:rsidRDefault="0058706E" w:rsidP="002A0C3C">
            <w:pPr>
              <w:rPr>
                <w:rFonts w:ascii="Arial" w:hAnsi="Arial" w:cs="Arial"/>
                <w:sz w:val="24"/>
                <w:szCs w:val="24"/>
              </w:rPr>
            </w:pPr>
            <w:r>
              <w:rPr>
                <w:rFonts w:ascii="Arial" w:hAnsi="Arial" w:cs="Arial"/>
                <w:sz w:val="24"/>
                <w:szCs w:val="24"/>
              </w:rPr>
              <w:t>3.6 Publication of data</w:t>
            </w:r>
          </w:p>
        </w:tc>
        <w:tc>
          <w:tcPr>
            <w:tcW w:w="657" w:type="dxa"/>
          </w:tcPr>
          <w:p w14:paraId="20CB4F28" w14:textId="4467C40F" w:rsidR="0058706E" w:rsidRDefault="00825FED" w:rsidP="002A0C3C">
            <w:pPr>
              <w:rPr>
                <w:rFonts w:ascii="Arial" w:hAnsi="Arial" w:cs="Arial"/>
                <w:sz w:val="24"/>
                <w:szCs w:val="24"/>
              </w:rPr>
            </w:pPr>
            <w:r>
              <w:rPr>
                <w:rFonts w:ascii="Arial" w:hAnsi="Arial" w:cs="Arial"/>
                <w:sz w:val="24"/>
                <w:szCs w:val="24"/>
              </w:rPr>
              <w:t>17</w:t>
            </w:r>
          </w:p>
        </w:tc>
      </w:tr>
      <w:tr w:rsidR="0058706E" w14:paraId="0948CE8D" w14:textId="77777777" w:rsidTr="0002513D">
        <w:tc>
          <w:tcPr>
            <w:tcW w:w="8359" w:type="dxa"/>
          </w:tcPr>
          <w:p w14:paraId="1C589EE5" w14:textId="06E9228C" w:rsidR="0058706E" w:rsidRPr="0058706E" w:rsidRDefault="0058706E" w:rsidP="002A0C3C">
            <w:pPr>
              <w:rPr>
                <w:rFonts w:ascii="Arial" w:hAnsi="Arial" w:cs="Arial"/>
                <w:b/>
                <w:bCs/>
                <w:sz w:val="24"/>
                <w:szCs w:val="24"/>
              </w:rPr>
            </w:pPr>
            <w:r w:rsidRPr="0058706E">
              <w:rPr>
                <w:rFonts w:ascii="Arial" w:hAnsi="Arial" w:cs="Arial"/>
                <w:b/>
                <w:bCs/>
                <w:sz w:val="24"/>
                <w:szCs w:val="24"/>
              </w:rPr>
              <w:t>4.0 Contact details for each Council</w:t>
            </w:r>
          </w:p>
        </w:tc>
        <w:tc>
          <w:tcPr>
            <w:tcW w:w="657" w:type="dxa"/>
          </w:tcPr>
          <w:p w14:paraId="0ED48040" w14:textId="3C488C9B" w:rsidR="0058706E" w:rsidRDefault="00825FED" w:rsidP="002A0C3C">
            <w:pPr>
              <w:rPr>
                <w:rFonts w:ascii="Arial" w:hAnsi="Arial" w:cs="Arial"/>
                <w:sz w:val="24"/>
                <w:szCs w:val="24"/>
              </w:rPr>
            </w:pPr>
            <w:r>
              <w:rPr>
                <w:rFonts w:ascii="Arial" w:hAnsi="Arial" w:cs="Arial"/>
                <w:sz w:val="24"/>
                <w:szCs w:val="24"/>
              </w:rPr>
              <w:t>17</w:t>
            </w:r>
          </w:p>
        </w:tc>
      </w:tr>
    </w:tbl>
    <w:p w14:paraId="7A19B6E2" w14:textId="4789EC32" w:rsidR="002A0C3C" w:rsidRDefault="002A0C3C" w:rsidP="002A0C3C"/>
    <w:p w14:paraId="113CC3AF" w14:textId="73EF190B" w:rsidR="00E30490" w:rsidRDefault="00C7708F" w:rsidP="00AC4F78">
      <w:pPr>
        <w:pStyle w:val="Heading1"/>
        <w:numPr>
          <w:ilvl w:val="0"/>
          <w:numId w:val="11"/>
        </w:numPr>
        <w:spacing w:after="240"/>
        <w:rPr>
          <w:rFonts w:ascii="Arial" w:hAnsi="Arial" w:cs="Arial"/>
          <w:b/>
          <w:bCs/>
          <w:color w:val="auto"/>
          <w:sz w:val="24"/>
          <w:szCs w:val="24"/>
        </w:rPr>
      </w:pPr>
      <w:r w:rsidRPr="00AC4F78">
        <w:rPr>
          <w:rFonts w:ascii="Arial" w:hAnsi="Arial" w:cs="Arial"/>
          <w:b/>
          <w:bCs/>
          <w:color w:val="auto"/>
          <w:sz w:val="24"/>
          <w:szCs w:val="24"/>
        </w:rPr>
        <w:t>Introduction</w:t>
      </w:r>
      <w:r w:rsidR="00A12096" w:rsidRPr="00AC4F78">
        <w:rPr>
          <w:rFonts w:ascii="Arial" w:hAnsi="Arial" w:cs="Arial"/>
          <w:b/>
          <w:bCs/>
          <w:color w:val="auto"/>
          <w:sz w:val="24"/>
          <w:szCs w:val="24"/>
        </w:rPr>
        <w:t xml:space="preserve"> to the </w:t>
      </w:r>
      <w:r w:rsidR="00FB58A7">
        <w:rPr>
          <w:rFonts w:ascii="Arial" w:hAnsi="Arial" w:cs="Arial"/>
          <w:b/>
          <w:bCs/>
          <w:color w:val="auto"/>
          <w:sz w:val="24"/>
          <w:szCs w:val="24"/>
        </w:rPr>
        <w:t>Go Succeed</w:t>
      </w:r>
      <w:r w:rsidR="00A12096" w:rsidRPr="00AC4F78">
        <w:rPr>
          <w:rFonts w:ascii="Arial" w:hAnsi="Arial" w:cs="Arial"/>
          <w:b/>
          <w:bCs/>
          <w:color w:val="auto"/>
          <w:sz w:val="24"/>
          <w:szCs w:val="24"/>
        </w:rPr>
        <w:t xml:space="preserve"> Grant</w:t>
      </w:r>
      <w:bookmarkEnd w:id="0"/>
      <w:bookmarkEnd w:id="1"/>
      <w:r w:rsidR="00A12096" w:rsidRPr="00AC4F78">
        <w:rPr>
          <w:rFonts w:ascii="Arial" w:hAnsi="Arial" w:cs="Arial"/>
          <w:b/>
          <w:bCs/>
          <w:color w:val="auto"/>
          <w:sz w:val="24"/>
          <w:szCs w:val="24"/>
        </w:rPr>
        <w:t xml:space="preserve"> </w:t>
      </w:r>
      <w:r w:rsidR="00E93217">
        <w:rPr>
          <w:rFonts w:ascii="Arial" w:hAnsi="Arial" w:cs="Arial"/>
          <w:b/>
          <w:bCs/>
          <w:color w:val="auto"/>
          <w:sz w:val="24"/>
          <w:szCs w:val="24"/>
        </w:rPr>
        <w:t>&amp; flow chart</w:t>
      </w:r>
    </w:p>
    <w:p w14:paraId="1FF56E10" w14:textId="77777777" w:rsidR="0005379C" w:rsidRDefault="0005379C" w:rsidP="0005379C"/>
    <w:p w14:paraId="42D15E6D" w14:textId="77777777" w:rsidR="0005379C" w:rsidRPr="0005379C" w:rsidRDefault="0005379C" w:rsidP="0005379C">
      <w:pPr>
        <w:spacing w:after="0" w:line="240" w:lineRule="auto"/>
        <w:rPr>
          <w:rFonts w:ascii="Arial" w:eastAsia="Times New Roman" w:hAnsi="Arial" w:cs="Arial"/>
          <w:b/>
          <w:color w:val="000000"/>
          <w:sz w:val="24"/>
          <w:szCs w:val="24"/>
        </w:rPr>
      </w:pPr>
      <w:r w:rsidRPr="0005379C">
        <w:rPr>
          <w:rFonts w:ascii="Arial" w:eastAsia="Times New Roman" w:hAnsi="Arial" w:cs="Arial"/>
          <w:b/>
          <w:color w:val="000000"/>
          <w:sz w:val="24"/>
          <w:szCs w:val="24"/>
        </w:rPr>
        <w:t>You must read the guidance notes before filling in this application form</w:t>
      </w:r>
    </w:p>
    <w:p w14:paraId="75206518" w14:textId="77777777" w:rsidR="0005379C" w:rsidRPr="0005379C" w:rsidRDefault="0005379C" w:rsidP="0005379C">
      <w:pPr>
        <w:spacing w:after="0" w:line="240" w:lineRule="auto"/>
        <w:jc w:val="center"/>
        <w:rPr>
          <w:rFonts w:ascii="Arial" w:eastAsia="Times New Roman" w:hAnsi="Arial" w:cs="Arial"/>
          <w:b/>
          <w:color w:val="000000"/>
          <w:sz w:val="24"/>
          <w:szCs w:val="24"/>
        </w:rPr>
      </w:pPr>
    </w:p>
    <w:p w14:paraId="0D77AA6A" w14:textId="77777777" w:rsidR="0005379C" w:rsidRPr="0005379C" w:rsidRDefault="0005379C" w:rsidP="0005379C"/>
    <w:p w14:paraId="1C575683" w14:textId="5F851075" w:rsidR="00D427E1" w:rsidRPr="00AC4F78" w:rsidRDefault="00FB58A7" w:rsidP="00AC4F78">
      <w:pPr>
        <w:spacing w:after="240"/>
        <w:rPr>
          <w:rFonts w:ascii="Arial" w:hAnsi="Arial" w:cs="Arial"/>
          <w:sz w:val="24"/>
          <w:szCs w:val="24"/>
        </w:rPr>
      </w:pPr>
      <w:r>
        <w:rPr>
          <w:rFonts w:ascii="Arial" w:hAnsi="Arial" w:cs="Arial"/>
          <w:sz w:val="24"/>
          <w:szCs w:val="24"/>
        </w:rPr>
        <w:t xml:space="preserve">Go Succeed </w:t>
      </w:r>
      <w:r w:rsidR="00EA152F">
        <w:rPr>
          <w:rFonts w:ascii="Arial" w:hAnsi="Arial" w:cs="Arial"/>
          <w:sz w:val="24"/>
          <w:szCs w:val="24"/>
        </w:rPr>
        <w:t xml:space="preserve">also known as </w:t>
      </w:r>
      <w:r w:rsidRPr="00AC4F78">
        <w:rPr>
          <w:rFonts w:ascii="Arial" w:hAnsi="Arial" w:cs="Arial"/>
          <w:sz w:val="24"/>
          <w:szCs w:val="24"/>
        </w:rPr>
        <w:t>Enterprise Support Service (ESS)</w:t>
      </w:r>
      <w:r w:rsidR="00D427E1" w:rsidRPr="00AC4F78">
        <w:rPr>
          <w:rFonts w:ascii="Arial" w:hAnsi="Arial" w:cs="Arial"/>
          <w:sz w:val="24"/>
          <w:szCs w:val="24"/>
        </w:rPr>
        <w:t xml:space="preserve">, led by Northern Ireland’s 11 local Councils, is a new approach to help potential entrepreneurs, new starts and existing businesses to maximise both their potential and contribution to Northern Ireland’s economy.  </w:t>
      </w:r>
    </w:p>
    <w:p w14:paraId="2900D364" w14:textId="3957AF70" w:rsidR="00D427E1" w:rsidRPr="00AC4F78" w:rsidRDefault="00EA152F" w:rsidP="00AC4F78">
      <w:pPr>
        <w:rPr>
          <w:rFonts w:ascii="Arial" w:hAnsi="Arial" w:cs="Arial"/>
          <w:sz w:val="24"/>
          <w:szCs w:val="24"/>
        </w:rPr>
      </w:pPr>
      <w:r>
        <w:rPr>
          <w:rFonts w:ascii="Arial" w:hAnsi="Arial" w:cs="Arial"/>
          <w:sz w:val="24"/>
          <w:szCs w:val="24"/>
        </w:rPr>
        <w:lastRenderedPageBreak/>
        <w:t>Go Succeed</w:t>
      </w:r>
      <w:r w:rsidR="00D427E1" w:rsidRPr="00AC4F78">
        <w:rPr>
          <w:rFonts w:ascii="Arial" w:hAnsi="Arial" w:cs="Arial"/>
          <w:sz w:val="24"/>
          <w:szCs w:val="24"/>
        </w:rPr>
        <w:t xml:space="preserve"> will provide would-be and existing businesses with flexible, tailored and easily accessible advice and support at any stage of their growth journey.  There are 4 elements of the </w:t>
      </w:r>
      <w:r w:rsidR="00B30008">
        <w:rPr>
          <w:rFonts w:ascii="Arial" w:hAnsi="Arial" w:cs="Arial"/>
          <w:sz w:val="24"/>
          <w:szCs w:val="24"/>
        </w:rPr>
        <w:t>service</w:t>
      </w:r>
      <w:r w:rsidR="00D427E1" w:rsidRPr="00AC4F78">
        <w:rPr>
          <w:rFonts w:ascii="Arial" w:hAnsi="Arial" w:cs="Arial"/>
          <w:sz w:val="24"/>
          <w:szCs w:val="24"/>
        </w:rPr>
        <w:t>:</w:t>
      </w:r>
    </w:p>
    <w:tbl>
      <w:tblPr>
        <w:tblStyle w:val="TableGrid"/>
        <w:tblW w:w="10065" w:type="dxa"/>
        <w:tblInd w:w="-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6"/>
        <w:gridCol w:w="2410"/>
        <w:gridCol w:w="7229"/>
      </w:tblGrid>
      <w:tr w:rsidR="00C826D6" w:rsidRPr="00AC4F78" w14:paraId="13DAB4DA" w14:textId="77777777" w:rsidTr="00135000">
        <w:tc>
          <w:tcPr>
            <w:tcW w:w="426" w:type="dxa"/>
          </w:tcPr>
          <w:p w14:paraId="403AFBF3" w14:textId="5C030C55" w:rsidR="00D427E1" w:rsidRPr="00AC4F78" w:rsidRDefault="00D427E1" w:rsidP="00AC4F78">
            <w:pPr>
              <w:spacing w:line="276" w:lineRule="auto"/>
              <w:jc w:val="both"/>
              <w:rPr>
                <w:rFonts w:ascii="Arial" w:hAnsi="Arial" w:cs="Arial"/>
                <w:sz w:val="24"/>
                <w:szCs w:val="24"/>
              </w:rPr>
            </w:pPr>
            <w:r w:rsidRPr="00AC4F78">
              <w:rPr>
                <w:rFonts w:ascii="Arial" w:hAnsi="Arial" w:cs="Arial"/>
                <w:sz w:val="24"/>
                <w:szCs w:val="24"/>
              </w:rPr>
              <w:t>1</w:t>
            </w:r>
          </w:p>
        </w:tc>
        <w:tc>
          <w:tcPr>
            <w:tcW w:w="2410" w:type="dxa"/>
          </w:tcPr>
          <w:p w14:paraId="31E07225" w14:textId="2A6096D2" w:rsidR="00D427E1" w:rsidRPr="00AC4F78" w:rsidRDefault="00D427E1" w:rsidP="00AC4F78">
            <w:pPr>
              <w:spacing w:line="276" w:lineRule="auto"/>
              <w:jc w:val="both"/>
              <w:rPr>
                <w:rFonts w:ascii="Arial" w:hAnsi="Arial" w:cs="Arial"/>
                <w:sz w:val="24"/>
                <w:szCs w:val="24"/>
              </w:rPr>
            </w:pPr>
            <w:r w:rsidRPr="00AC4F78">
              <w:rPr>
                <w:rFonts w:ascii="Arial" w:hAnsi="Arial" w:cs="Arial"/>
                <w:sz w:val="24"/>
                <w:szCs w:val="24"/>
              </w:rPr>
              <w:t>Engage</w:t>
            </w:r>
          </w:p>
        </w:tc>
        <w:tc>
          <w:tcPr>
            <w:tcW w:w="7229" w:type="dxa"/>
          </w:tcPr>
          <w:p w14:paraId="3B5D8314" w14:textId="37A2A4F5" w:rsidR="00D427E1" w:rsidRPr="00AC4F78" w:rsidRDefault="00D427E1" w:rsidP="00AC4F78">
            <w:pPr>
              <w:spacing w:line="276" w:lineRule="auto"/>
              <w:rPr>
                <w:rFonts w:ascii="Arial" w:hAnsi="Arial" w:cs="Arial"/>
                <w:sz w:val="24"/>
                <w:szCs w:val="24"/>
              </w:rPr>
            </w:pPr>
            <w:r w:rsidRPr="00AC4F78">
              <w:rPr>
                <w:rFonts w:ascii="Arial" w:hAnsi="Arial" w:cs="Arial"/>
                <w:sz w:val="24"/>
                <w:szCs w:val="24"/>
              </w:rPr>
              <w:t>Engaging individuals at the pre</w:t>
            </w:r>
            <w:r w:rsidR="00135000" w:rsidRPr="00AC4F78">
              <w:rPr>
                <w:rFonts w:ascii="Arial" w:hAnsi="Arial" w:cs="Arial"/>
                <w:sz w:val="24"/>
                <w:szCs w:val="24"/>
              </w:rPr>
              <w:t xml:space="preserve"> </w:t>
            </w:r>
            <w:r w:rsidRPr="00AC4F78">
              <w:rPr>
                <w:rFonts w:ascii="Arial" w:hAnsi="Arial" w:cs="Arial"/>
                <w:sz w:val="24"/>
                <w:szCs w:val="24"/>
              </w:rPr>
              <w:t>/ early start-up phase</w:t>
            </w:r>
          </w:p>
          <w:p w14:paraId="0A87B941" w14:textId="1EDA64E6" w:rsidR="00D427E1" w:rsidRPr="00AC4F78" w:rsidRDefault="00D427E1" w:rsidP="00AC4F78">
            <w:pPr>
              <w:spacing w:line="276" w:lineRule="auto"/>
              <w:rPr>
                <w:rFonts w:ascii="Arial" w:hAnsi="Arial" w:cs="Arial"/>
                <w:sz w:val="24"/>
                <w:szCs w:val="24"/>
              </w:rPr>
            </w:pPr>
          </w:p>
        </w:tc>
      </w:tr>
      <w:tr w:rsidR="00C826D6" w:rsidRPr="00AC4F78" w14:paraId="524EAFD3" w14:textId="77777777" w:rsidTr="00135000">
        <w:tc>
          <w:tcPr>
            <w:tcW w:w="426" w:type="dxa"/>
          </w:tcPr>
          <w:p w14:paraId="311806DD" w14:textId="2FBC002E" w:rsidR="00D427E1" w:rsidRPr="00AC4F78" w:rsidRDefault="00D427E1" w:rsidP="00AC4F78">
            <w:pPr>
              <w:spacing w:line="276" w:lineRule="auto"/>
              <w:jc w:val="both"/>
              <w:rPr>
                <w:rFonts w:ascii="Arial" w:hAnsi="Arial" w:cs="Arial"/>
                <w:sz w:val="24"/>
                <w:szCs w:val="24"/>
              </w:rPr>
            </w:pPr>
            <w:r w:rsidRPr="00AC4F78">
              <w:rPr>
                <w:rFonts w:ascii="Arial" w:hAnsi="Arial" w:cs="Arial"/>
                <w:sz w:val="24"/>
                <w:szCs w:val="24"/>
              </w:rPr>
              <w:t>2</w:t>
            </w:r>
          </w:p>
        </w:tc>
        <w:tc>
          <w:tcPr>
            <w:tcW w:w="2410" w:type="dxa"/>
          </w:tcPr>
          <w:p w14:paraId="01CC19EA" w14:textId="35331BAA" w:rsidR="00D427E1" w:rsidRPr="00AC4F78" w:rsidRDefault="00D427E1" w:rsidP="00AC4F78">
            <w:pPr>
              <w:spacing w:line="276" w:lineRule="auto"/>
              <w:jc w:val="both"/>
              <w:rPr>
                <w:rFonts w:ascii="Arial" w:hAnsi="Arial" w:cs="Arial"/>
                <w:sz w:val="24"/>
                <w:szCs w:val="24"/>
              </w:rPr>
            </w:pPr>
            <w:r w:rsidRPr="00AC4F78">
              <w:rPr>
                <w:rFonts w:ascii="Arial" w:hAnsi="Arial" w:cs="Arial"/>
                <w:sz w:val="24"/>
                <w:szCs w:val="24"/>
              </w:rPr>
              <w:t>Foundation</w:t>
            </w:r>
          </w:p>
        </w:tc>
        <w:tc>
          <w:tcPr>
            <w:tcW w:w="7229" w:type="dxa"/>
          </w:tcPr>
          <w:p w14:paraId="5D9BB67C" w14:textId="759F0CC0" w:rsidR="00D427E1" w:rsidRPr="00AC4F78" w:rsidRDefault="00D427E1" w:rsidP="00AC4F78">
            <w:pPr>
              <w:spacing w:line="276" w:lineRule="auto"/>
              <w:rPr>
                <w:rFonts w:ascii="Arial" w:hAnsi="Arial" w:cs="Arial"/>
                <w:sz w:val="24"/>
                <w:szCs w:val="24"/>
              </w:rPr>
            </w:pPr>
            <w:r w:rsidRPr="00AC4F78">
              <w:rPr>
                <w:rFonts w:ascii="Arial" w:hAnsi="Arial" w:cs="Arial"/>
                <w:sz w:val="24"/>
                <w:szCs w:val="24"/>
              </w:rPr>
              <w:t>Support for founding of higher value</w:t>
            </w:r>
            <w:r w:rsidR="00135000" w:rsidRPr="00AC4F78">
              <w:rPr>
                <w:rFonts w:ascii="Arial" w:hAnsi="Arial" w:cs="Arial"/>
                <w:sz w:val="24"/>
                <w:szCs w:val="24"/>
              </w:rPr>
              <w:t xml:space="preserve"> </w:t>
            </w:r>
            <w:r w:rsidRPr="00AC4F78">
              <w:rPr>
                <w:rFonts w:ascii="Arial" w:hAnsi="Arial" w:cs="Arial"/>
                <w:sz w:val="24"/>
                <w:szCs w:val="24"/>
              </w:rPr>
              <w:t>/ VAT + potential businesses</w:t>
            </w:r>
          </w:p>
          <w:p w14:paraId="0E0AE061" w14:textId="77777777" w:rsidR="00D427E1" w:rsidRPr="00AC4F78" w:rsidRDefault="00D427E1" w:rsidP="00AC4F78">
            <w:pPr>
              <w:spacing w:line="276" w:lineRule="auto"/>
              <w:rPr>
                <w:rFonts w:ascii="Arial" w:hAnsi="Arial" w:cs="Arial"/>
                <w:sz w:val="24"/>
                <w:szCs w:val="24"/>
              </w:rPr>
            </w:pPr>
          </w:p>
        </w:tc>
      </w:tr>
      <w:tr w:rsidR="00C826D6" w:rsidRPr="00AC4F78" w14:paraId="341D8AE9" w14:textId="77777777" w:rsidTr="00135000">
        <w:tc>
          <w:tcPr>
            <w:tcW w:w="426" w:type="dxa"/>
          </w:tcPr>
          <w:p w14:paraId="40B2AA28" w14:textId="41E73D41" w:rsidR="00D427E1" w:rsidRPr="00AC4F78" w:rsidRDefault="00D427E1" w:rsidP="00AC4F78">
            <w:pPr>
              <w:spacing w:line="276" w:lineRule="auto"/>
              <w:jc w:val="both"/>
              <w:rPr>
                <w:rFonts w:ascii="Arial" w:hAnsi="Arial" w:cs="Arial"/>
                <w:sz w:val="24"/>
                <w:szCs w:val="24"/>
              </w:rPr>
            </w:pPr>
            <w:r w:rsidRPr="00AC4F78">
              <w:rPr>
                <w:rFonts w:ascii="Arial" w:hAnsi="Arial" w:cs="Arial"/>
                <w:sz w:val="24"/>
                <w:szCs w:val="24"/>
              </w:rPr>
              <w:t xml:space="preserve">3 </w:t>
            </w:r>
          </w:p>
        </w:tc>
        <w:tc>
          <w:tcPr>
            <w:tcW w:w="2410" w:type="dxa"/>
          </w:tcPr>
          <w:p w14:paraId="21368C5C" w14:textId="34983EF5" w:rsidR="00D427E1" w:rsidRPr="00AC4F78" w:rsidRDefault="00D427E1" w:rsidP="00AC4F78">
            <w:pPr>
              <w:spacing w:line="276" w:lineRule="auto"/>
              <w:jc w:val="both"/>
              <w:rPr>
                <w:rFonts w:ascii="Arial" w:hAnsi="Arial" w:cs="Arial"/>
                <w:sz w:val="24"/>
                <w:szCs w:val="24"/>
              </w:rPr>
            </w:pPr>
            <w:r w:rsidRPr="00AC4F78">
              <w:rPr>
                <w:rFonts w:ascii="Arial" w:hAnsi="Arial" w:cs="Arial"/>
                <w:sz w:val="24"/>
                <w:szCs w:val="24"/>
              </w:rPr>
              <w:t>Enabling Growth</w:t>
            </w:r>
          </w:p>
        </w:tc>
        <w:tc>
          <w:tcPr>
            <w:tcW w:w="7229" w:type="dxa"/>
          </w:tcPr>
          <w:p w14:paraId="4D0540D1" w14:textId="77777777" w:rsidR="00D427E1" w:rsidRPr="00AC4F78" w:rsidRDefault="00D427E1" w:rsidP="00AC4F78">
            <w:pPr>
              <w:spacing w:line="276" w:lineRule="auto"/>
              <w:rPr>
                <w:rFonts w:ascii="Arial" w:hAnsi="Arial" w:cs="Arial"/>
                <w:sz w:val="24"/>
                <w:szCs w:val="24"/>
              </w:rPr>
            </w:pPr>
            <w:r w:rsidRPr="00AC4F78">
              <w:rPr>
                <w:rFonts w:ascii="Arial" w:hAnsi="Arial" w:cs="Arial"/>
                <w:sz w:val="24"/>
                <w:szCs w:val="24"/>
              </w:rPr>
              <w:t>Aligned to aspirations and potential</w:t>
            </w:r>
          </w:p>
          <w:p w14:paraId="44B3785E" w14:textId="499750D8" w:rsidR="00D427E1" w:rsidRPr="00AC4F78" w:rsidRDefault="00D427E1" w:rsidP="00AC4F78">
            <w:pPr>
              <w:spacing w:line="276" w:lineRule="auto"/>
              <w:rPr>
                <w:rFonts w:ascii="Arial" w:hAnsi="Arial" w:cs="Arial"/>
                <w:sz w:val="24"/>
                <w:szCs w:val="24"/>
              </w:rPr>
            </w:pPr>
          </w:p>
        </w:tc>
      </w:tr>
      <w:tr w:rsidR="00C826D6" w:rsidRPr="00AC4F78" w14:paraId="37565A9E" w14:textId="77777777" w:rsidTr="00135000">
        <w:tc>
          <w:tcPr>
            <w:tcW w:w="426" w:type="dxa"/>
          </w:tcPr>
          <w:p w14:paraId="2447FF4C" w14:textId="06DF3259" w:rsidR="00D427E1" w:rsidRPr="00AC4F78" w:rsidRDefault="00D427E1" w:rsidP="00AC4F78">
            <w:pPr>
              <w:spacing w:line="276" w:lineRule="auto"/>
              <w:jc w:val="both"/>
              <w:rPr>
                <w:rFonts w:ascii="Arial" w:hAnsi="Arial" w:cs="Arial"/>
                <w:sz w:val="24"/>
                <w:szCs w:val="24"/>
              </w:rPr>
            </w:pPr>
            <w:r w:rsidRPr="00AC4F78">
              <w:rPr>
                <w:rFonts w:ascii="Arial" w:hAnsi="Arial" w:cs="Arial"/>
                <w:sz w:val="24"/>
                <w:szCs w:val="24"/>
              </w:rPr>
              <w:t>4</w:t>
            </w:r>
          </w:p>
        </w:tc>
        <w:tc>
          <w:tcPr>
            <w:tcW w:w="2410" w:type="dxa"/>
          </w:tcPr>
          <w:p w14:paraId="7919C792" w14:textId="432865D0" w:rsidR="00D427E1" w:rsidRPr="00AC4F78" w:rsidRDefault="00D427E1" w:rsidP="00AC4F78">
            <w:pPr>
              <w:spacing w:line="276" w:lineRule="auto"/>
              <w:jc w:val="both"/>
              <w:rPr>
                <w:rFonts w:ascii="Arial" w:hAnsi="Arial" w:cs="Arial"/>
                <w:sz w:val="24"/>
                <w:szCs w:val="24"/>
              </w:rPr>
            </w:pPr>
            <w:r w:rsidRPr="00AC4F78">
              <w:rPr>
                <w:rFonts w:ascii="Arial" w:hAnsi="Arial" w:cs="Arial"/>
                <w:sz w:val="24"/>
                <w:szCs w:val="24"/>
              </w:rPr>
              <w:t>Accelerated Scaling</w:t>
            </w:r>
          </w:p>
        </w:tc>
        <w:tc>
          <w:tcPr>
            <w:tcW w:w="7229" w:type="dxa"/>
          </w:tcPr>
          <w:p w14:paraId="6D0A1862" w14:textId="71B91DAE" w:rsidR="00D427E1" w:rsidRPr="00AC4F78" w:rsidRDefault="00D427E1" w:rsidP="00AC4F78">
            <w:pPr>
              <w:spacing w:line="276" w:lineRule="auto"/>
              <w:rPr>
                <w:rFonts w:ascii="Arial" w:hAnsi="Arial" w:cs="Arial"/>
                <w:sz w:val="24"/>
                <w:szCs w:val="24"/>
              </w:rPr>
            </w:pPr>
            <w:r w:rsidRPr="00AC4F78">
              <w:rPr>
                <w:rFonts w:ascii="Arial" w:hAnsi="Arial" w:cs="Arial"/>
                <w:sz w:val="24"/>
                <w:szCs w:val="24"/>
              </w:rPr>
              <w:t>Supporting start-ups that can generate at least £1m in revenues after 3 years</w:t>
            </w:r>
          </w:p>
        </w:tc>
      </w:tr>
    </w:tbl>
    <w:p w14:paraId="4CA56776" w14:textId="77777777" w:rsidR="00E939D7" w:rsidRPr="00AC4F78" w:rsidRDefault="00E939D7" w:rsidP="00AC4F78">
      <w:pPr>
        <w:pStyle w:val="ListParagraph"/>
        <w:spacing w:after="160"/>
        <w:ind w:left="0"/>
        <w:rPr>
          <w:rFonts w:ascii="Arial" w:hAnsi="Arial" w:cs="Arial"/>
          <w:sz w:val="24"/>
          <w:szCs w:val="24"/>
        </w:rPr>
      </w:pPr>
    </w:p>
    <w:p w14:paraId="23C1C8D3" w14:textId="031485DC" w:rsidR="00D427E1" w:rsidRPr="00AC4F78" w:rsidRDefault="00A12096" w:rsidP="00AC4F78">
      <w:pPr>
        <w:pStyle w:val="ListParagraph"/>
        <w:spacing w:after="160"/>
        <w:ind w:left="0"/>
        <w:rPr>
          <w:rFonts w:ascii="Arial" w:hAnsi="Arial" w:cs="Arial"/>
          <w:sz w:val="24"/>
          <w:szCs w:val="24"/>
        </w:rPr>
      </w:pPr>
      <w:r w:rsidRPr="00AC4F78">
        <w:rPr>
          <w:rFonts w:ascii="Arial" w:hAnsi="Arial" w:cs="Arial"/>
          <w:sz w:val="24"/>
          <w:szCs w:val="24"/>
        </w:rPr>
        <w:t xml:space="preserve">Only </w:t>
      </w:r>
      <w:r w:rsidR="00D427E1" w:rsidRPr="00AC4F78">
        <w:rPr>
          <w:rFonts w:ascii="Arial" w:hAnsi="Arial" w:cs="Arial"/>
          <w:sz w:val="24"/>
          <w:szCs w:val="24"/>
        </w:rPr>
        <w:t xml:space="preserve">potential employer enterprises accessing support within the Foundation and Enabling Growth elements of the wider </w:t>
      </w:r>
      <w:r w:rsidR="00EA152F">
        <w:rPr>
          <w:rFonts w:ascii="Arial" w:hAnsi="Arial" w:cs="Arial"/>
          <w:sz w:val="24"/>
          <w:szCs w:val="24"/>
        </w:rPr>
        <w:t>Go Succeed</w:t>
      </w:r>
      <w:r w:rsidR="00D427E1" w:rsidRPr="00AC4F78">
        <w:rPr>
          <w:rFonts w:ascii="Arial" w:hAnsi="Arial" w:cs="Arial"/>
          <w:sz w:val="24"/>
          <w:szCs w:val="24"/>
        </w:rPr>
        <w:t xml:space="preserve"> </w:t>
      </w:r>
      <w:r w:rsidR="00B30008">
        <w:rPr>
          <w:rFonts w:ascii="Arial" w:hAnsi="Arial" w:cs="Arial"/>
          <w:sz w:val="24"/>
          <w:szCs w:val="24"/>
        </w:rPr>
        <w:t>service</w:t>
      </w:r>
      <w:r w:rsidRPr="00AC4F78">
        <w:rPr>
          <w:rFonts w:ascii="Arial" w:hAnsi="Arial" w:cs="Arial"/>
          <w:sz w:val="24"/>
          <w:szCs w:val="24"/>
        </w:rPr>
        <w:t xml:space="preserve"> are eligible to apply to the </w:t>
      </w:r>
      <w:r w:rsidR="00EA152F">
        <w:rPr>
          <w:rFonts w:ascii="Arial" w:hAnsi="Arial" w:cs="Arial"/>
          <w:sz w:val="24"/>
          <w:szCs w:val="24"/>
        </w:rPr>
        <w:t>Go Succeed</w:t>
      </w:r>
      <w:r w:rsidRPr="00AC4F78">
        <w:rPr>
          <w:rFonts w:ascii="Arial" w:hAnsi="Arial" w:cs="Arial"/>
          <w:sz w:val="24"/>
          <w:szCs w:val="24"/>
        </w:rPr>
        <w:t xml:space="preserve"> Grant. </w:t>
      </w:r>
    </w:p>
    <w:p w14:paraId="7A8B50D9" w14:textId="2DC32EFF" w:rsidR="00D427E1" w:rsidRDefault="00D427E1" w:rsidP="00AC4F78">
      <w:pPr>
        <w:pStyle w:val="NoSpacing"/>
        <w:spacing w:line="276" w:lineRule="auto"/>
        <w:rPr>
          <w:rFonts w:ascii="Arial" w:hAnsi="Arial" w:cs="Arial"/>
          <w:sz w:val="24"/>
          <w:szCs w:val="24"/>
        </w:rPr>
      </w:pPr>
      <w:r w:rsidRPr="00AC4F78">
        <w:rPr>
          <w:rFonts w:ascii="Arial" w:hAnsi="Arial" w:cs="Arial"/>
          <w:sz w:val="24"/>
          <w:szCs w:val="24"/>
        </w:rPr>
        <w:t>If your organisation is not currently receiving</w:t>
      </w:r>
      <w:r w:rsidR="001F7E92" w:rsidRPr="00AC4F78">
        <w:rPr>
          <w:rFonts w:ascii="Arial" w:hAnsi="Arial" w:cs="Arial"/>
          <w:sz w:val="24"/>
          <w:szCs w:val="24"/>
        </w:rPr>
        <w:t>,</w:t>
      </w:r>
      <w:r w:rsidRPr="00AC4F78">
        <w:rPr>
          <w:rFonts w:ascii="Arial" w:hAnsi="Arial" w:cs="Arial"/>
          <w:sz w:val="24"/>
          <w:szCs w:val="24"/>
        </w:rPr>
        <w:t xml:space="preserve"> or has </w:t>
      </w:r>
      <w:r w:rsidR="001F7E92" w:rsidRPr="00AC4F78">
        <w:rPr>
          <w:rFonts w:ascii="Arial" w:hAnsi="Arial" w:cs="Arial"/>
          <w:sz w:val="24"/>
          <w:szCs w:val="24"/>
        </w:rPr>
        <w:t xml:space="preserve">not </w:t>
      </w:r>
      <w:r w:rsidRPr="00AC4F78">
        <w:rPr>
          <w:rFonts w:ascii="Arial" w:hAnsi="Arial" w:cs="Arial"/>
          <w:sz w:val="24"/>
          <w:szCs w:val="24"/>
        </w:rPr>
        <w:t xml:space="preserve">been in receipt, of support through the </w:t>
      </w:r>
      <w:r w:rsidR="00EA152F">
        <w:rPr>
          <w:rFonts w:ascii="Arial" w:hAnsi="Arial" w:cs="Arial"/>
          <w:sz w:val="24"/>
          <w:szCs w:val="24"/>
        </w:rPr>
        <w:t>Go Succeed</w:t>
      </w:r>
      <w:r w:rsidRPr="00AC4F78">
        <w:rPr>
          <w:rFonts w:ascii="Arial" w:hAnsi="Arial" w:cs="Arial"/>
          <w:sz w:val="24"/>
          <w:szCs w:val="24"/>
        </w:rPr>
        <w:t xml:space="preserve"> </w:t>
      </w:r>
      <w:r w:rsidR="00B30008">
        <w:rPr>
          <w:rFonts w:ascii="Arial" w:hAnsi="Arial" w:cs="Arial"/>
          <w:sz w:val="24"/>
          <w:szCs w:val="24"/>
        </w:rPr>
        <w:t>service</w:t>
      </w:r>
      <w:r w:rsidR="001F7E92" w:rsidRPr="00AC4F78">
        <w:rPr>
          <w:rFonts w:ascii="Arial" w:hAnsi="Arial" w:cs="Arial"/>
          <w:sz w:val="24"/>
          <w:szCs w:val="24"/>
        </w:rPr>
        <w:t>,</w:t>
      </w:r>
      <w:r w:rsidRPr="00AC4F78">
        <w:rPr>
          <w:rFonts w:ascii="Arial" w:hAnsi="Arial" w:cs="Arial"/>
          <w:sz w:val="24"/>
          <w:szCs w:val="24"/>
        </w:rPr>
        <w:t xml:space="preserve"> you cannot appl</w:t>
      </w:r>
      <w:r w:rsidR="00C826D6" w:rsidRPr="00AC4F78">
        <w:rPr>
          <w:rFonts w:ascii="Arial" w:hAnsi="Arial" w:cs="Arial"/>
          <w:sz w:val="24"/>
          <w:szCs w:val="24"/>
        </w:rPr>
        <w:t xml:space="preserve">y. </w:t>
      </w:r>
    </w:p>
    <w:p w14:paraId="33EEB89D" w14:textId="682D3FEA" w:rsidR="000F3B81" w:rsidRDefault="000F3B81" w:rsidP="00AC4F78">
      <w:pPr>
        <w:pStyle w:val="NoSpacing"/>
        <w:spacing w:line="276" w:lineRule="auto"/>
        <w:rPr>
          <w:rFonts w:ascii="Arial" w:hAnsi="Arial" w:cs="Arial"/>
          <w:sz w:val="24"/>
          <w:szCs w:val="24"/>
        </w:rPr>
      </w:pPr>
    </w:p>
    <w:p w14:paraId="2AF9EEE4" w14:textId="514E7678" w:rsidR="000F3B81" w:rsidRDefault="000F3B81" w:rsidP="00AC4F78">
      <w:pPr>
        <w:pStyle w:val="NoSpacing"/>
        <w:spacing w:line="276" w:lineRule="auto"/>
        <w:rPr>
          <w:rFonts w:ascii="Arial" w:hAnsi="Arial" w:cs="Arial"/>
          <w:sz w:val="24"/>
          <w:szCs w:val="24"/>
        </w:rPr>
      </w:pPr>
    </w:p>
    <w:p w14:paraId="4A23CB09" w14:textId="5A30F242" w:rsidR="000F3B81" w:rsidRDefault="000F3B81" w:rsidP="00AC4F78">
      <w:pPr>
        <w:pStyle w:val="NoSpacing"/>
        <w:spacing w:line="276" w:lineRule="auto"/>
        <w:rPr>
          <w:rFonts w:ascii="Arial" w:hAnsi="Arial" w:cs="Arial"/>
          <w:sz w:val="24"/>
          <w:szCs w:val="24"/>
        </w:rPr>
      </w:pPr>
    </w:p>
    <w:p w14:paraId="22CAAD96" w14:textId="547224A3" w:rsidR="000F3B81" w:rsidRDefault="000F3B81" w:rsidP="00AC4F78">
      <w:pPr>
        <w:pStyle w:val="NoSpacing"/>
        <w:spacing w:line="276" w:lineRule="auto"/>
        <w:rPr>
          <w:rFonts w:ascii="Arial" w:hAnsi="Arial" w:cs="Arial"/>
          <w:sz w:val="24"/>
          <w:szCs w:val="24"/>
        </w:rPr>
      </w:pPr>
    </w:p>
    <w:p w14:paraId="39F4768E" w14:textId="7274EA4B" w:rsidR="000F3B81" w:rsidRDefault="000F3B81" w:rsidP="00AC4F78">
      <w:pPr>
        <w:pStyle w:val="NoSpacing"/>
        <w:spacing w:line="276" w:lineRule="auto"/>
        <w:rPr>
          <w:rFonts w:ascii="Arial" w:hAnsi="Arial" w:cs="Arial"/>
          <w:sz w:val="24"/>
          <w:szCs w:val="24"/>
        </w:rPr>
      </w:pPr>
    </w:p>
    <w:p w14:paraId="0A4D2EBE" w14:textId="4E06ED4A" w:rsidR="000F3B81" w:rsidRDefault="000F3B81" w:rsidP="00AC4F78">
      <w:pPr>
        <w:pStyle w:val="NoSpacing"/>
        <w:spacing w:line="276" w:lineRule="auto"/>
        <w:rPr>
          <w:rFonts w:ascii="Arial" w:hAnsi="Arial" w:cs="Arial"/>
          <w:sz w:val="24"/>
          <w:szCs w:val="24"/>
        </w:rPr>
      </w:pPr>
    </w:p>
    <w:p w14:paraId="7ACA078C" w14:textId="339073A1" w:rsidR="000F3B81" w:rsidRDefault="000F3B81" w:rsidP="00AC4F78">
      <w:pPr>
        <w:pStyle w:val="NoSpacing"/>
        <w:spacing w:line="276" w:lineRule="auto"/>
        <w:rPr>
          <w:rFonts w:ascii="Arial" w:hAnsi="Arial" w:cs="Arial"/>
          <w:sz w:val="24"/>
          <w:szCs w:val="24"/>
        </w:rPr>
      </w:pPr>
    </w:p>
    <w:p w14:paraId="47B0C560" w14:textId="6390BE34" w:rsidR="000F3B81" w:rsidRDefault="000F3B81" w:rsidP="00AC4F78">
      <w:pPr>
        <w:pStyle w:val="NoSpacing"/>
        <w:spacing w:line="276" w:lineRule="auto"/>
        <w:rPr>
          <w:rFonts w:ascii="Arial" w:hAnsi="Arial" w:cs="Arial"/>
          <w:sz w:val="24"/>
          <w:szCs w:val="24"/>
        </w:rPr>
      </w:pPr>
    </w:p>
    <w:p w14:paraId="42DDB1EC" w14:textId="4DFF8D31" w:rsidR="000F3B81" w:rsidRDefault="000F3B81" w:rsidP="00AC4F78">
      <w:pPr>
        <w:pStyle w:val="NoSpacing"/>
        <w:spacing w:line="276" w:lineRule="auto"/>
        <w:rPr>
          <w:rFonts w:ascii="Arial" w:hAnsi="Arial" w:cs="Arial"/>
          <w:sz w:val="24"/>
          <w:szCs w:val="24"/>
        </w:rPr>
      </w:pPr>
    </w:p>
    <w:p w14:paraId="5FD85E33" w14:textId="0AA2BCB9" w:rsidR="000F3B81" w:rsidRDefault="000F3B81" w:rsidP="00AC4F78">
      <w:pPr>
        <w:pStyle w:val="NoSpacing"/>
        <w:spacing w:line="276" w:lineRule="auto"/>
        <w:rPr>
          <w:rFonts w:ascii="Arial" w:hAnsi="Arial" w:cs="Arial"/>
          <w:sz w:val="24"/>
          <w:szCs w:val="24"/>
        </w:rPr>
      </w:pPr>
    </w:p>
    <w:p w14:paraId="202EB1CB" w14:textId="3A676F25" w:rsidR="000F3B81" w:rsidRDefault="000F3B81" w:rsidP="00AC4F78">
      <w:pPr>
        <w:pStyle w:val="NoSpacing"/>
        <w:spacing w:line="276" w:lineRule="auto"/>
        <w:rPr>
          <w:rFonts w:ascii="Arial" w:hAnsi="Arial" w:cs="Arial"/>
          <w:sz w:val="24"/>
          <w:szCs w:val="24"/>
        </w:rPr>
      </w:pPr>
    </w:p>
    <w:p w14:paraId="2D1FB356" w14:textId="342FBC5D" w:rsidR="000F3B81" w:rsidRDefault="000F3B81" w:rsidP="00AC4F78">
      <w:pPr>
        <w:pStyle w:val="NoSpacing"/>
        <w:spacing w:line="276" w:lineRule="auto"/>
        <w:rPr>
          <w:rFonts w:ascii="Arial" w:hAnsi="Arial" w:cs="Arial"/>
          <w:sz w:val="24"/>
          <w:szCs w:val="24"/>
        </w:rPr>
      </w:pPr>
    </w:p>
    <w:p w14:paraId="265A18A0" w14:textId="696F679F" w:rsidR="000F3B81" w:rsidRDefault="000F3B81" w:rsidP="00AC4F78">
      <w:pPr>
        <w:pStyle w:val="NoSpacing"/>
        <w:spacing w:line="276" w:lineRule="auto"/>
        <w:rPr>
          <w:rFonts w:ascii="Arial" w:hAnsi="Arial" w:cs="Arial"/>
          <w:sz w:val="24"/>
          <w:szCs w:val="24"/>
        </w:rPr>
      </w:pPr>
    </w:p>
    <w:p w14:paraId="71E7331F" w14:textId="4DA12FD6" w:rsidR="000F3B81" w:rsidRDefault="000F3B81" w:rsidP="00AC4F78">
      <w:pPr>
        <w:pStyle w:val="NoSpacing"/>
        <w:spacing w:line="276" w:lineRule="auto"/>
        <w:rPr>
          <w:rFonts w:ascii="Arial" w:hAnsi="Arial" w:cs="Arial"/>
          <w:sz w:val="24"/>
          <w:szCs w:val="24"/>
        </w:rPr>
      </w:pPr>
    </w:p>
    <w:p w14:paraId="3BB4FD15" w14:textId="295DEE64" w:rsidR="000F3B81" w:rsidRDefault="000F3B81" w:rsidP="00AC4F78">
      <w:pPr>
        <w:pStyle w:val="NoSpacing"/>
        <w:spacing w:line="276" w:lineRule="auto"/>
        <w:rPr>
          <w:rFonts w:ascii="Arial" w:hAnsi="Arial" w:cs="Arial"/>
          <w:sz w:val="24"/>
          <w:szCs w:val="24"/>
        </w:rPr>
      </w:pPr>
    </w:p>
    <w:p w14:paraId="138F2B0D" w14:textId="76735874" w:rsidR="000F3B81" w:rsidRDefault="000F3B81" w:rsidP="00AC4F78">
      <w:pPr>
        <w:pStyle w:val="NoSpacing"/>
        <w:spacing w:line="276" w:lineRule="auto"/>
        <w:rPr>
          <w:rFonts w:ascii="Arial" w:hAnsi="Arial" w:cs="Arial"/>
          <w:sz w:val="24"/>
          <w:szCs w:val="24"/>
        </w:rPr>
      </w:pPr>
    </w:p>
    <w:p w14:paraId="421545F6" w14:textId="4529D6E4" w:rsidR="000F3B81" w:rsidRDefault="000F3B81" w:rsidP="00AC4F78">
      <w:pPr>
        <w:pStyle w:val="NoSpacing"/>
        <w:spacing w:line="276" w:lineRule="auto"/>
        <w:rPr>
          <w:rFonts w:ascii="Arial" w:hAnsi="Arial" w:cs="Arial"/>
          <w:sz w:val="24"/>
          <w:szCs w:val="24"/>
        </w:rPr>
      </w:pPr>
    </w:p>
    <w:p w14:paraId="7125D193" w14:textId="52E5F20E" w:rsidR="000F3B81" w:rsidRDefault="000F3B81" w:rsidP="00AC4F78">
      <w:pPr>
        <w:pStyle w:val="NoSpacing"/>
        <w:spacing w:line="276" w:lineRule="auto"/>
        <w:rPr>
          <w:rFonts w:ascii="Arial" w:hAnsi="Arial" w:cs="Arial"/>
          <w:sz w:val="24"/>
          <w:szCs w:val="24"/>
        </w:rPr>
      </w:pPr>
    </w:p>
    <w:p w14:paraId="5A83F473" w14:textId="1345D92A" w:rsidR="000F3B81" w:rsidRDefault="000F3B81" w:rsidP="00AC4F78">
      <w:pPr>
        <w:pStyle w:val="NoSpacing"/>
        <w:spacing w:line="276" w:lineRule="auto"/>
        <w:rPr>
          <w:rFonts w:ascii="Arial" w:hAnsi="Arial" w:cs="Arial"/>
          <w:sz w:val="24"/>
          <w:szCs w:val="24"/>
        </w:rPr>
      </w:pPr>
    </w:p>
    <w:p w14:paraId="79A8DD9F" w14:textId="5E4B13E5" w:rsidR="000F3B81" w:rsidRDefault="000F3B81" w:rsidP="00AC4F78">
      <w:pPr>
        <w:pStyle w:val="NoSpacing"/>
        <w:spacing w:line="276" w:lineRule="auto"/>
        <w:rPr>
          <w:rFonts w:ascii="Arial" w:hAnsi="Arial" w:cs="Arial"/>
          <w:sz w:val="24"/>
          <w:szCs w:val="24"/>
        </w:rPr>
      </w:pPr>
    </w:p>
    <w:p w14:paraId="01473134" w14:textId="233758C8" w:rsidR="000F3B81" w:rsidRDefault="000F3B81" w:rsidP="00AC4F78">
      <w:pPr>
        <w:pStyle w:val="NoSpacing"/>
        <w:spacing w:line="276" w:lineRule="auto"/>
        <w:rPr>
          <w:rFonts w:ascii="Arial" w:hAnsi="Arial" w:cs="Arial"/>
          <w:sz w:val="24"/>
          <w:szCs w:val="24"/>
        </w:rPr>
      </w:pPr>
    </w:p>
    <w:p w14:paraId="1D55AFAD" w14:textId="4C3ABDD2" w:rsidR="000F3B81" w:rsidRDefault="000F3B81" w:rsidP="00AC4F78">
      <w:pPr>
        <w:pStyle w:val="NoSpacing"/>
        <w:spacing w:line="276" w:lineRule="auto"/>
        <w:rPr>
          <w:rFonts w:ascii="Arial" w:hAnsi="Arial" w:cs="Arial"/>
          <w:sz w:val="24"/>
          <w:szCs w:val="24"/>
        </w:rPr>
      </w:pPr>
    </w:p>
    <w:p w14:paraId="0490F237" w14:textId="47A8E20D" w:rsidR="000F3B81" w:rsidRDefault="000F3B81" w:rsidP="00AC4F78">
      <w:pPr>
        <w:pStyle w:val="NoSpacing"/>
        <w:spacing w:line="276" w:lineRule="auto"/>
        <w:rPr>
          <w:rFonts w:ascii="Arial" w:hAnsi="Arial" w:cs="Arial"/>
          <w:sz w:val="24"/>
          <w:szCs w:val="24"/>
        </w:rPr>
      </w:pPr>
    </w:p>
    <w:p w14:paraId="11B28B91" w14:textId="09A106A1" w:rsidR="000F3B81" w:rsidRDefault="000F3B81" w:rsidP="00AC4F78">
      <w:pPr>
        <w:pStyle w:val="NoSpacing"/>
        <w:spacing w:line="276" w:lineRule="auto"/>
        <w:rPr>
          <w:rFonts w:ascii="Arial" w:hAnsi="Arial" w:cs="Arial"/>
          <w:sz w:val="24"/>
          <w:szCs w:val="24"/>
        </w:rPr>
      </w:pPr>
    </w:p>
    <w:p w14:paraId="018816E0" w14:textId="77777777" w:rsidR="000F3B81" w:rsidRDefault="000F3B81" w:rsidP="00AC4F78">
      <w:pPr>
        <w:pStyle w:val="NoSpacing"/>
        <w:spacing w:line="276" w:lineRule="auto"/>
        <w:rPr>
          <w:rFonts w:ascii="Arial" w:hAnsi="Arial" w:cs="Arial"/>
          <w:sz w:val="24"/>
          <w:szCs w:val="24"/>
        </w:rPr>
      </w:pPr>
    </w:p>
    <w:p w14:paraId="0FB274E2" w14:textId="0A2631CB" w:rsidR="000F3B81" w:rsidRPr="00E93217" w:rsidRDefault="00E93217" w:rsidP="00AC4F78">
      <w:pPr>
        <w:pStyle w:val="NoSpacing"/>
        <w:spacing w:line="276" w:lineRule="auto"/>
        <w:rPr>
          <w:rFonts w:ascii="Arial" w:hAnsi="Arial" w:cs="Arial"/>
          <w:b/>
          <w:bCs/>
          <w:sz w:val="24"/>
          <w:szCs w:val="24"/>
        </w:rPr>
      </w:pPr>
      <w:r w:rsidRPr="00E93217">
        <w:rPr>
          <w:rFonts w:ascii="Arial" w:hAnsi="Arial" w:cs="Arial"/>
          <w:b/>
          <w:bCs/>
          <w:sz w:val="24"/>
          <w:szCs w:val="24"/>
        </w:rPr>
        <w:lastRenderedPageBreak/>
        <w:t>Go Succeed Flow Chart for applicants</w:t>
      </w:r>
      <w:r>
        <w:rPr>
          <w:rFonts w:ascii="Arial" w:hAnsi="Arial" w:cs="Arial"/>
          <w:b/>
          <w:bCs/>
          <w:sz w:val="24"/>
          <w:szCs w:val="24"/>
        </w:rPr>
        <w:t>:</w:t>
      </w:r>
    </w:p>
    <w:p w14:paraId="732DF386" w14:textId="6F4385A7" w:rsidR="00BB583A" w:rsidRDefault="00BB583A" w:rsidP="00AC4F78">
      <w:pPr>
        <w:pStyle w:val="NoSpacing"/>
        <w:spacing w:line="276" w:lineRule="auto"/>
        <w:rPr>
          <w:rFonts w:ascii="Arial" w:hAnsi="Arial" w:cs="Arial"/>
          <w:sz w:val="24"/>
          <w:szCs w:val="24"/>
        </w:rPr>
      </w:pPr>
    </w:p>
    <w:p w14:paraId="2B37468C" w14:textId="0BFDE1BD" w:rsidR="00BB583A" w:rsidRPr="00AC4F78" w:rsidRDefault="0095656F" w:rsidP="00AC4F78">
      <w:pPr>
        <w:pStyle w:val="NoSpacing"/>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9" behindDoc="1" locked="0" layoutInCell="1" allowOverlap="1" wp14:anchorId="0FE94C6B" wp14:editId="66A77813">
                <wp:simplePos x="0" y="0"/>
                <wp:positionH relativeFrom="margin">
                  <wp:posOffset>3282950</wp:posOffset>
                </wp:positionH>
                <wp:positionV relativeFrom="paragraph">
                  <wp:posOffset>34925</wp:posOffset>
                </wp:positionV>
                <wp:extent cx="2413000" cy="260350"/>
                <wp:effectExtent l="0" t="0" r="25400" b="25400"/>
                <wp:wrapTight wrapText="bothSides">
                  <wp:wrapPolygon edited="0">
                    <wp:start x="0" y="0"/>
                    <wp:lineTo x="0" y="22127"/>
                    <wp:lineTo x="21657" y="22127"/>
                    <wp:lineTo x="21657" y="0"/>
                    <wp:lineTo x="0" y="0"/>
                  </wp:wrapPolygon>
                </wp:wrapTight>
                <wp:docPr id="24" name="Rectangle 24"/>
                <wp:cNvGraphicFramePr/>
                <a:graphic xmlns:a="http://schemas.openxmlformats.org/drawingml/2006/main">
                  <a:graphicData uri="http://schemas.microsoft.com/office/word/2010/wordprocessingShape">
                    <wps:wsp>
                      <wps:cNvSpPr/>
                      <wps:spPr>
                        <a:xfrm>
                          <a:off x="0" y="0"/>
                          <a:ext cx="2413000" cy="260350"/>
                        </a:xfrm>
                        <a:prstGeom prst="rect">
                          <a:avLst/>
                        </a:prstGeom>
                        <a:solidFill>
                          <a:srgbClr val="4472C4"/>
                        </a:solidFill>
                        <a:ln w="12700" cap="flat" cmpd="sng" algn="ctr">
                          <a:solidFill>
                            <a:srgbClr val="4472C4">
                              <a:shade val="50000"/>
                            </a:srgbClr>
                          </a:solidFill>
                          <a:prstDash val="solid"/>
                          <a:miter lim="800000"/>
                        </a:ln>
                        <a:effectLst/>
                      </wps:spPr>
                      <wps:txbx>
                        <w:txbxContent>
                          <w:p w14:paraId="47DFCFA7" w14:textId="298A17DC" w:rsidR="009C7316" w:rsidRPr="009C7316" w:rsidRDefault="009C7316" w:rsidP="00D62BA9">
                            <w:pPr>
                              <w:pStyle w:val="ListParagraph"/>
                              <w:numPr>
                                <w:ilvl w:val="0"/>
                                <w:numId w:val="24"/>
                              </w:numPr>
                              <w:rPr>
                                <w:b/>
                                <w:bCs/>
                                <w:color w:val="FFFFFF" w:themeColor="background1"/>
                              </w:rPr>
                            </w:pPr>
                            <w:r>
                              <w:rPr>
                                <w:b/>
                                <w:bCs/>
                                <w:color w:val="FFFFFF" w:themeColor="background1"/>
                              </w:rPr>
                              <w:t>Receive</w:t>
                            </w:r>
                            <w:r w:rsidR="000F3B81">
                              <w:rPr>
                                <w:b/>
                                <w:bCs/>
                                <w:color w:val="FFFFFF" w:themeColor="background1"/>
                              </w:rPr>
                              <w:t xml:space="preserve"> &amp; return </w:t>
                            </w:r>
                            <w:r>
                              <w:rPr>
                                <w:b/>
                                <w:bCs/>
                                <w:color w:val="FFFFFF" w:themeColor="background1"/>
                              </w:rPr>
                              <w:t>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94C6B" id="Rectangle 24" o:spid="_x0000_s1026" style="position:absolute;margin-left:258.5pt;margin-top:2.75pt;width:190pt;height:20.5pt;z-index:-2516582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" fillcolor="#4472c4" strokecolor="#2f528f" strokeweight="1pt">
                <v:textbox>
                  <w:txbxContent>
                    <w:p w14:paraId="47DFCFA7" w14:textId="298A17DC" w:rsidR="009C7316" w:rsidRPr="009C7316" w:rsidRDefault="009C7316" w:rsidP="00D62BA9">
                      <w:pPr>
                        <w:pStyle w:val="ListParagraph"/>
                        <w:numPr>
                          <w:ilvl w:val="0"/>
                          <w:numId w:val="24"/>
                        </w:numPr>
                        <w:rPr>
                          <w:b/>
                          <w:bCs/>
                          <w:color w:val="FFFFFF" w:themeColor="background1"/>
                        </w:rPr>
                      </w:pPr>
                      <w:r>
                        <w:rPr>
                          <w:b/>
                          <w:bCs/>
                          <w:color w:val="FFFFFF" w:themeColor="background1"/>
                        </w:rPr>
                        <w:t>Receive</w:t>
                      </w:r>
                      <w:r w:rsidR="000F3B81">
                        <w:rPr>
                          <w:b/>
                          <w:bCs/>
                          <w:color w:val="FFFFFF" w:themeColor="background1"/>
                        </w:rPr>
                        <w:t xml:space="preserve"> &amp; return </w:t>
                      </w:r>
                      <w:r>
                        <w:rPr>
                          <w:b/>
                          <w:bCs/>
                          <w:color w:val="FFFFFF" w:themeColor="background1"/>
                        </w:rPr>
                        <w:t>documents</w:t>
                      </w:r>
                    </w:p>
                  </w:txbxContent>
                </v:textbox>
                <w10:wrap type="tight" anchorx="margin"/>
              </v:rect>
            </w:pict>
          </mc:Fallback>
        </mc:AlternateContent>
      </w:r>
      <w:r>
        <w:rPr>
          <w:rFonts w:ascii="Arial" w:hAnsi="Arial" w:cs="Arial"/>
          <w:noProof/>
          <w:sz w:val="24"/>
          <w:szCs w:val="24"/>
        </w:rPr>
        <mc:AlternateContent>
          <mc:Choice Requires="wps">
            <w:drawing>
              <wp:anchor distT="0" distB="0" distL="114300" distR="114300" simplePos="0" relativeHeight="251658248" behindDoc="1" locked="0" layoutInCell="1" allowOverlap="1" wp14:anchorId="071234F8" wp14:editId="212F414B">
                <wp:simplePos x="0" y="0"/>
                <wp:positionH relativeFrom="margin">
                  <wp:posOffset>560705</wp:posOffset>
                </wp:positionH>
                <wp:positionV relativeFrom="paragraph">
                  <wp:posOffset>36195</wp:posOffset>
                </wp:positionV>
                <wp:extent cx="1695450" cy="247650"/>
                <wp:effectExtent l="0" t="0" r="19050" b="19050"/>
                <wp:wrapTight wrapText="bothSides">
                  <wp:wrapPolygon edited="0">
                    <wp:start x="0" y="0"/>
                    <wp:lineTo x="0" y="21600"/>
                    <wp:lineTo x="21600" y="21600"/>
                    <wp:lineTo x="21600" y="0"/>
                    <wp:lineTo x="0" y="0"/>
                  </wp:wrapPolygon>
                </wp:wrapTight>
                <wp:docPr id="21" name="Rectangle 21"/>
                <wp:cNvGraphicFramePr/>
                <a:graphic xmlns:a="http://schemas.openxmlformats.org/drawingml/2006/main">
                  <a:graphicData uri="http://schemas.microsoft.com/office/word/2010/wordprocessingShape">
                    <wps:wsp>
                      <wps:cNvSpPr/>
                      <wps:spPr>
                        <a:xfrm>
                          <a:off x="0" y="0"/>
                          <a:ext cx="169545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D82A3C" w14:textId="2D2B6116" w:rsidR="00BB583A" w:rsidRPr="00D62BA9" w:rsidRDefault="00BB583A" w:rsidP="00D62BA9">
                            <w:pPr>
                              <w:pStyle w:val="ListParagraph"/>
                              <w:numPr>
                                <w:ilvl w:val="0"/>
                                <w:numId w:val="23"/>
                              </w:numPr>
                              <w:rPr>
                                <w:b/>
                                <w:bCs/>
                              </w:rPr>
                            </w:pPr>
                            <w:r w:rsidRPr="00D62BA9">
                              <w:rPr>
                                <w:b/>
                                <w:bCs/>
                              </w:rPr>
                              <w:t>Grant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234F8" id="Rectangle 21" o:spid="_x0000_s1027" style="position:absolute;margin-left:44.15pt;margin-top:2.85pt;width:133.5pt;height:19.5pt;z-index:-251658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" fillcolor="#4472c4 [3204]" strokecolor="#1f3763 [1604]" strokeweight="1pt">
                <v:textbox>
                  <w:txbxContent>
                    <w:p w14:paraId="3FD82A3C" w14:textId="2D2B6116" w:rsidR="00BB583A" w:rsidRPr="00D62BA9" w:rsidRDefault="00BB583A" w:rsidP="00D62BA9">
                      <w:pPr>
                        <w:pStyle w:val="ListParagraph"/>
                        <w:numPr>
                          <w:ilvl w:val="0"/>
                          <w:numId w:val="23"/>
                        </w:numPr>
                        <w:rPr>
                          <w:b/>
                          <w:bCs/>
                        </w:rPr>
                      </w:pPr>
                      <w:r w:rsidRPr="00D62BA9">
                        <w:rPr>
                          <w:b/>
                          <w:bCs/>
                        </w:rPr>
                        <w:t>Grant referral</w:t>
                      </w:r>
                    </w:p>
                  </w:txbxContent>
                </v:textbox>
                <w10:wrap type="tight" anchorx="margin"/>
              </v:rect>
            </w:pict>
          </mc:Fallback>
        </mc:AlternateContent>
      </w:r>
    </w:p>
    <w:p w14:paraId="159CA811" w14:textId="052B31AC" w:rsidR="00A12096" w:rsidRDefault="009D7677" w:rsidP="00AC4F78">
      <w:pPr>
        <w:pStyle w:val="NoSpacing"/>
        <w:spacing w:line="276" w:lineRule="auto"/>
        <w:rPr>
          <w:rFonts w:ascii="Arial" w:hAnsi="Arial" w:cs="Arial"/>
          <w:sz w:val="24"/>
          <w:szCs w:val="24"/>
        </w:rPr>
      </w:pPr>
      <w:r w:rsidRPr="00102F41">
        <w:rPr>
          <w:rFonts w:ascii="Arial" w:hAnsi="Arial" w:cs="Arial"/>
          <w:noProof/>
          <w:sz w:val="24"/>
          <w:szCs w:val="24"/>
        </w:rPr>
        <mc:AlternateContent>
          <mc:Choice Requires="wps">
            <w:drawing>
              <wp:anchor distT="45720" distB="45720" distL="114300" distR="114300" simplePos="0" relativeHeight="251658245" behindDoc="0" locked="0" layoutInCell="1" allowOverlap="1" wp14:anchorId="0900262E" wp14:editId="063E9178">
                <wp:simplePos x="0" y="0"/>
                <wp:positionH relativeFrom="margin">
                  <wp:posOffset>3409315</wp:posOffset>
                </wp:positionH>
                <wp:positionV relativeFrom="paragraph">
                  <wp:posOffset>128905</wp:posOffset>
                </wp:positionV>
                <wp:extent cx="2339975" cy="768350"/>
                <wp:effectExtent l="0" t="0" r="317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768350"/>
                        </a:xfrm>
                        <a:prstGeom prst="rect">
                          <a:avLst/>
                        </a:prstGeom>
                        <a:solidFill>
                          <a:srgbClr val="FFFFFF"/>
                        </a:solidFill>
                        <a:ln w="9525">
                          <a:noFill/>
                          <a:miter lim="800000"/>
                          <a:headEnd/>
                          <a:tailEnd/>
                        </a:ln>
                      </wps:spPr>
                      <wps:txbx>
                        <w:txbxContent>
                          <w:p w14:paraId="061197CF" w14:textId="57019871" w:rsidR="00BB583A" w:rsidRPr="009C7316" w:rsidRDefault="00BB583A" w:rsidP="00BB583A">
                            <w:pPr>
                              <w:rPr>
                                <w:rFonts w:ascii="Arial" w:hAnsi="Arial" w:cs="Arial"/>
                                <w:sz w:val="20"/>
                                <w:szCs w:val="20"/>
                              </w:rPr>
                            </w:pPr>
                            <w:bookmarkStart w:id="2" w:name="_Hlk152609415"/>
                            <w:bookmarkStart w:id="3" w:name="_Hlk152609416"/>
                            <w:bookmarkStart w:id="4" w:name="_Hlk152609417"/>
                            <w:bookmarkStart w:id="5" w:name="_Hlk152609418"/>
                            <w:bookmarkStart w:id="6" w:name="_Hlk152609419"/>
                            <w:bookmarkStart w:id="7" w:name="_Hlk152609420"/>
                            <w:bookmarkStart w:id="8" w:name="_Hlk152609421"/>
                            <w:bookmarkStart w:id="9" w:name="_Hlk152609422"/>
                            <w:r w:rsidRPr="009C7316">
                              <w:rPr>
                                <w:rFonts w:ascii="Arial" w:hAnsi="Arial" w:cs="Arial"/>
                                <w:sz w:val="20"/>
                                <w:szCs w:val="20"/>
                              </w:rPr>
                              <w:t xml:space="preserve">Your local Council emails you grant </w:t>
                            </w:r>
                            <w:r w:rsidR="009C7316">
                              <w:rPr>
                                <w:rFonts w:ascii="Arial" w:hAnsi="Arial" w:cs="Arial"/>
                                <w:sz w:val="20"/>
                                <w:szCs w:val="20"/>
                              </w:rPr>
                              <w:t>forms</w:t>
                            </w:r>
                            <w:r w:rsidRPr="009C7316">
                              <w:rPr>
                                <w:rFonts w:ascii="Arial" w:hAnsi="Arial" w:cs="Arial"/>
                                <w:sz w:val="20"/>
                                <w:szCs w:val="20"/>
                              </w:rPr>
                              <w:t xml:space="preserve"> to complete</w:t>
                            </w:r>
                            <w:bookmarkEnd w:id="2"/>
                            <w:bookmarkEnd w:id="3"/>
                            <w:bookmarkEnd w:id="4"/>
                            <w:bookmarkEnd w:id="5"/>
                            <w:bookmarkEnd w:id="6"/>
                            <w:bookmarkEnd w:id="7"/>
                            <w:bookmarkEnd w:id="8"/>
                            <w:bookmarkEnd w:id="9"/>
                            <w:r w:rsidR="009C7316">
                              <w:rPr>
                                <w:rFonts w:ascii="Arial" w:hAnsi="Arial" w:cs="Arial"/>
                                <w:sz w:val="20"/>
                                <w:szCs w:val="20"/>
                              </w:rPr>
                              <w:t xml:space="preserve"> and you return completed form with all relevant documents</w:t>
                            </w:r>
                            <w:r w:rsidR="006524C6">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0262E" id="_x0000_t202" coordsize="21600,21600" o:spt="202" path="m,l,21600r21600,l21600,xe">
                <v:stroke joinstyle="miter"/>
                <v:path gradientshapeok="t" o:connecttype="rect"/>
              </v:shapetype>
              <v:shape id="Text Box 6" o:spid="_x0000_s1028" type="#_x0000_t202" style="position:absolute;margin-left:268.45pt;margin-top:10.15pt;width:184.25pt;height:60.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" stroked="f">
                <v:textbox>
                  <w:txbxContent>
                    <w:p w14:paraId="061197CF" w14:textId="57019871" w:rsidR="00BB583A" w:rsidRPr="009C7316" w:rsidRDefault="00BB583A" w:rsidP="00BB583A">
                      <w:pPr>
                        <w:rPr>
                          <w:rFonts w:ascii="Arial" w:hAnsi="Arial" w:cs="Arial"/>
                          <w:sz w:val="20"/>
                          <w:szCs w:val="20"/>
                        </w:rPr>
                      </w:pPr>
                      <w:bookmarkStart w:id="10" w:name="_Hlk152609415"/>
                      <w:bookmarkStart w:id="11" w:name="_Hlk152609416"/>
                      <w:bookmarkStart w:id="12" w:name="_Hlk152609417"/>
                      <w:bookmarkStart w:id="13" w:name="_Hlk152609418"/>
                      <w:bookmarkStart w:id="14" w:name="_Hlk152609419"/>
                      <w:bookmarkStart w:id="15" w:name="_Hlk152609420"/>
                      <w:bookmarkStart w:id="16" w:name="_Hlk152609421"/>
                      <w:bookmarkStart w:id="17" w:name="_Hlk152609422"/>
                      <w:r w:rsidRPr="009C7316">
                        <w:rPr>
                          <w:rFonts w:ascii="Arial" w:hAnsi="Arial" w:cs="Arial"/>
                          <w:sz w:val="20"/>
                          <w:szCs w:val="20"/>
                        </w:rPr>
                        <w:t xml:space="preserve">Your local Council emails you grant </w:t>
                      </w:r>
                      <w:r w:rsidR="009C7316">
                        <w:rPr>
                          <w:rFonts w:ascii="Arial" w:hAnsi="Arial" w:cs="Arial"/>
                          <w:sz w:val="20"/>
                          <w:szCs w:val="20"/>
                        </w:rPr>
                        <w:t>forms</w:t>
                      </w:r>
                      <w:r w:rsidRPr="009C7316">
                        <w:rPr>
                          <w:rFonts w:ascii="Arial" w:hAnsi="Arial" w:cs="Arial"/>
                          <w:sz w:val="20"/>
                          <w:szCs w:val="20"/>
                        </w:rPr>
                        <w:t xml:space="preserve"> to complete</w:t>
                      </w:r>
                      <w:bookmarkEnd w:id="10"/>
                      <w:bookmarkEnd w:id="11"/>
                      <w:bookmarkEnd w:id="12"/>
                      <w:bookmarkEnd w:id="13"/>
                      <w:bookmarkEnd w:id="14"/>
                      <w:bookmarkEnd w:id="15"/>
                      <w:bookmarkEnd w:id="16"/>
                      <w:bookmarkEnd w:id="17"/>
                      <w:r w:rsidR="009C7316">
                        <w:rPr>
                          <w:rFonts w:ascii="Arial" w:hAnsi="Arial" w:cs="Arial"/>
                          <w:sz w:val="20"/>
                          <w:szCs w:val="20"/>
                        </w:rPr>
                        <w:t xml:space="preserve"> and you return completed form with all relevant documents</w:t>
                      </w:r>
                      <w:r w:rsidR="006524C6">
                        <w:rPr>
                          <w:rFonts w:ascii="Arial" w:hAnsi="Arial" w:cs="Arial"/>
                          <w:sz w:val="20"/>
                          <w:szCs w:val="20"/>
                        </w:rPr>
                        <w:t>.</w:t>
                      </w:r>
                    </w:p>
                  </w:txbxContent>
                </v:textbox>
                <w10:wrap type="square" anchorx="margin"/>
              </v:shape>
            </w:pict>
          </mc:Fallback>
        </mc:AlternateContent>
      </w:r>
      <w:r w:rsidR="00D62BA9" w:rsidRPr="00102F41">
        <w:rPr>
          <w:rFonts w:ascii="Arial" w:hAnsi="Arial" w:cs="Arial"/>
          <w:noProof/>
          <w:sz w:val="24"/>
          <w:szCs w:val="24"/>
        </w:rPr>
        <mc:AlternateContent>
          <mc:Choice Requires="wps">
            <w:drawing>
              <wp:anchor distT="45720" distB="45720" distL="114300" distR="114300" simplePos="0" relativeHeight="251658243" behindDoc="0" locked="0" layoutInCell="1" allowOverlap="1" wp14:anchorId="281D4C2E" wp14:editId="13BB4657">
                <wp:simplePos x="0" y="0"/>
                <wp:positionH relativeFrom="margin">
                  <wp:posOffset>31750</wp:posOffset>
                </wp:positionH>
                <wp:positionV relativeFrom="paragraph">
                  <wp:posOffset>125730</wp:posOffset>
                </wp:positionV>
                <wp:extent cx="2628900" cy="76835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68350"/>
                        </a:xfrm>
                        <a:prstGeom prst="rect">
                          <a:avLst/>
                        </a:prstGeom>
                        <a:solidFill>
                          <a:srgbClr val="FFFFFF"/>
                        </a:solidFill>
                        <a:ln w="9525">
                          <a:noFill/>
                          <a:miter lim="800000"/>
                          <a:headEnd/>
                          <a:tailEnd/>
                        </a:ln>
                      </wps:spPr>
                      <wps:txbx>
                        <w:txbxContent>
                          <w:p w14:paraId="2E109B7F" w14:textId="453A7BDC" w:rsidR="00102F41" w:rsidRPr="00BB583A" w:rsidRDefault="00102F41">
                            <w:pPr>
                              <w:rPr>
                                <w:rFonts w:ascii="Arial" w:hAnsi="Arial" w:cs="Arial"/>
                                <w:sz w:val="20"/>
                                <w:szCs w:val="20"/>
                              </w:rPr>
                            </w:pPr>
                            <w:r w:rsidRPr="00BB583A">
                              <w:rPr>
                                <w:rFonts w:ascii="Arial" w:hAnsi="Arial" w:cs="Arial"/>
                                <w:sz w:val="20"/>
                                <w:szCs w:val="20"/>
                              </w:rPr>
                              <w:t xml:space="preserve">Business </w:t>
                            </w:r>
                            <w:r w:rsidR="00BB583A" w:rsidRPr="00BB583A">
                              <w:rPr>
                                <w:rFonts w:ascii="Arial" w:hAnsi="Arial" w:cs="Arial"/>
                                <w:sz w:val="20"/>
                                <w:szCs w:val="20"/>
                              </w:rPr>
                              <w:t>M</w:t>
                            </w:r>
                            <w:r w:rsidRPr="00BB583A">
                              <w:rPr>
                                <w:rFonts w:ascii="Arial" w:hAnsi="Arial" w:cs="Arial"/>
                                <w:sz w:val="20"/>
                                <w:szCs w:val="20"/>
                              </w:rPr>
                              <w:t>entor</w:t>
                            </w:r>
                            <w:r w:rsidR="00D62BA9">
                              <w:rPr>
                                <w:rFonts w:ascii="Arial" w:hAnsi="Arial" w:cs="Arial"/>
                                <w:sz w:val="20"/>
                                <w:szCs w:val="20"/>
                              </w:rPr>
                              <w:t>/Business Advisor</w:t>
                            </w:r>
                            <w:r w:rsidRPr="00BB583A">
                              <w:rPr>
                                <w:rFonts w:ascii="Arial" w:hAnsi="Arial" w:cs="Arial"/>
                                <w:sz w:val="20"/>
                                <w:szCs w:val="20"/>
                              </w:rPr>
                              <w:t xml:space="preserve"> refers you for a grant application (50</w:t>
                            </w:r>
                            <w:r w:rsidR="00BB583A" w:rsidRPr="00BB583A">
                              <w:rPr>
                                <w:rFonts w:ascii="Arial" w:hAnsi="Arial" w:cs="Arial"/>
                                <w:sz w:val="20"/>
                                <w:szCs w:val="20"/>
                              </w:rPr>
                              <w:t xml:space="preserve">% of your </w:t>
                            </w:r>
                            <w:r w:rsidRPr="00BB583A">
                              <w:rPr>
                                <w:rFonts w:ascii="Arial" w:hAnsi="Arial" w:cs="Arial"/>
                                <w:sz w:val="20"/>
                                <w:szCs w:val="20"/>
                              </w:rPr>
                              <w:t xml:space="preserve">mentoring must be complete prior to </w:t>
                            </w:r>
                            <w:r w:rsidR="00BB583A" w:rsidRPr="00BB583A">
                              <w:rPr>
                                <w:rFonts w:ascii="Arial" w:hAnsi="Arial" w:cs="Arial"/>
                                <w:sz w:val="20"/>
                                <w:szCs w:val="20"/>
                              </w:rPr>
                              <w:t>applying)</w:t>
                            </w:r>
                            <w:r w:rsidR="006524C6">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4C2E" id="Text Box 217" o:spid="_x0000_s1029" type="#_x0000_t202" style="position:absolute;margin-left:2.5pt;margin-top:9.9pt;width:207pt;height:60.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" stroked="f">
                <v:textbox>
                  <w:txbxContent>
                    <w:p w14:paraId="2E109B7F" w14:textId="453A7BDC" w:rsidR="00102F41" w:rsidRPr="00BB583A" w:rsidRDefault="00102F41">
                      <w:pPr>
                        <w:rPr>
                          <w:rFonts w:ascii="Arial" w:hAnsi="Arial" w:cs="Arial"/>
                          <w:sz w:val="20"/>
                          <w:szCs w:val="20"/>
                        </w:rPr>
                      </w:pPr>
                      <w:r w:rsidRPr="00BB583A">
                        <w:rPr>
                          <w:rFonts w:ascii="Arial" w:hAnsi="Arial" w:cs="Arial"/>
                          <w:sz w:val="20"/>
                          <w:szCs w:val="20"/>
                        </w:rPr>
                        <w:t xml:space="preserve">Business </w:t>
                      </w:r>
                      <w:r w:rsidR="00BB583A" w:rsidRPr="00BB583A">
                        <w:rPr>
                          <w:rFonts w:ascii="Arial" w:hAnsi="Arial" w:cs="Arial"/>
                          <w:sz w:val="20"/>
                          <w:szCs w:val="20"/>
                        </w:rPr>
                        <w:t>M</w:t>
                      </w:r>
                      <w:r w:rsidRPr="00BB583A">
                        <w:rPr>
                          <w:rFonts w:ascii="Arial" w:hAnsi="Arial" w:cs="Arial"/>
                          <w:sz w:val="20"/>
                          <w:szCs w:val="20"/>
                        </w:rPr>
                        <w:t>entor</w:t>
                      </w:r>
                      <w:r w:rsidR="00D62BA9">
                        <w:rPr>
                          <w:rFonts w:ascii="Arial" w:hAnsi="Arial" w:cs="Arial"/>
                          <w:sz w:val="20"/>
                          <w:szCs w:val="20"/>
                        </w:rPr>
                        <w:t>/Business Advisor</w:t>
                      </w:r>
                      <w:r w:rsidRPr="00BB583A">
                        <w:rPr>
                          <w:rFonts w:ascii="Arial" w:hAnsi="Arial" w:cs="Arial"/>
                          <w:sz w:val="20"/>
                          <w:szCs w:val="20"/>
                        </w:rPr>
                        <w:t xml:space="preserve"> refers you for a grant application (50</w:t>
                      </w:r>
                      <w:r w:rsidR="00BB583A" w:rsidRPr="00BB583A">
                        <w:rPr>
                          <w:rFonts w:ascii="Arial" w:hAnsi="Arial" w:cs="Arial"/>
                          <w:sz w:val="20"/>
                          <w:szCs w:val="20"/>
                        </w:rPr>
                        <w:t xml:space="preserve">% of your </w:t>
                      </w:r>
                      <w:r w:rsidRPr="00BB583A">
                        <w:rPr>
                          <w:rFonts w:ascii="Arial" w:hAnsi="Arial" w:cs="Arial"/>
                          <w:sz w:val="20"/>
                          <w:szCs w:val="20"/>
                        </w:rPr>
                        <w:t xml:space="preserve">mentoring must be complete prior to </w:t>
                      </w:r>
                      <w:r w:rsidR="00BB583A" w:rsidRPr="00BB583A">
                        <w:rPr>
                          <w:rFonts w:ascii="Arial" w:hAnsi="Arial" w:cs="Arial"/>
                          <w:sz w:val="20"/>
                          <w:szCs w:val="20"/>
                        </w:rPr>
                        <w:t>applying)</w:t>
                      </w:r>
                      <w:r w:rsidR="006524C6">
                        <w:rPr>
                          <w:rFonts w:ascii="Arial" w:hAnsi="Arial" w:cs="Arial"/>
                          <w:sz w:val="20"/>
                          <w:szCs w:val="20"/>
                        </w:rPr>
                        <w:t>.</w:t>
                      </w:r>
                    </w:p>
                  </w:txbxContent>
                </v:textbox>
                <w10:wrap type="square" anchorx="margin"/>
              </v:shape>
            </w:pict>
          </mc:Fallback>
        </mc:AlternateContent>
      </w:r>
      <w:r w:rsidR="00D62BA9">
        <w:rPr>
          <w:rFonts w:ascii="Arial" w:hAnsi="Arial" w:cs="Arial"/>
          <w:noProof/>
          <w:sz w:val="24"/>
          <w:szCs w:val="24"/>
        </w:rPr>
        <mc:AlternateContent>
          <mc:Choice Requires="wps">
            <w:drawing>
              <wp:anchor distT="0" distB="0" distL="114300" distR="114300" simplePos="0" relativeHeight="251658242" behindDoc="0" locked="0" layoutInCell="1" allowOverlap="1" wp14:anchorId="15FE5106" wp14:editId="293280D9">
                <wp:simplePos x="0" y="0"/>
                <wp:positionH relativeFrom="column">
                  <wp:posOffset>-19050</wp:posOffset>
                </wp:positionH>
                <wp:positionV relativeFrom="paragraph">
                  <wp:posOffset>81280</wp:posOffset>
                </wp:positionV>
                <wp:extent cx="2705100" cy="850900"/>
                <wp:effectExtent l="0" t="0" r="19050" b="25400"/>
                <wp:wrapNone/>
                <wp:docPr id="3" name="Flowchart: Process 3"/>
                <wp:cNvGraphicFramePr/>
                <a:graphic xmlns:a="http://schemas.openxmlformats.org/drawingml/2006/main">
                  <a:graphicData uri="http://schemas.microsoft.com/office/word/2010/wordprocessingShape">
                    <wps:wsp>
                      <wps:cNvSpPr/>
                      <wps:spPr>
                        <a:xfrm>
                          <a:off x="0" y="0"/>
                          <a:ext cx="2705100" cy="8509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C86C9" id="_x0000_t109" coordsize="21600,21600" o:spt="109" path="m,l,21600r21600,l21600,xe">
                <v:stroke joinstyle="miter"/>
                <v:path gradientshapeok="t" o:connecttype="rect"/>
              </v:shapetype>
              <v:shape id="Flowchart: Process 3" o:spid="_x0000_s1026" type="#_x0000_t109" style="position:absolute;margin-left:-1.5pt;margin-top:6.4pt;width:213pt;height:6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" filled="f" strokecolor="#1f3763 [1604]" strokeweight="1pt"/>
            </w:pict>
          </mc:Fallback>
        </mc:AlternateContent>
      </w:r>
      <w:r w:rsidR="0095656F">
        <w:rPr>
          <w:rFonts w:ascii="Arial" w:hAnsi="Arial" w:cs="Arial"/>
          <w:noProof/>
          <w:sz w:val="24"/>
          <w:szCs w:val="24"/>
        </w:rPr>
        <mc:AlternateContent>
          <mc:Choice Requires="wps">
            <w:drawing>
              <wp:anchor distT="0" distB="0" distL="114300" distR="114300" simplePos="0" relativeHeight="251658244" behindDoc="0" locked="0" layoutInCell="1" allowOverlap="1" wp14:anchorId="2E6CDB36" wp14:editId="569053E9">
                <wp:simplePos x="0" y="0"/>
                <wp:positionH relativeFrom="margin">
                  <wp:posOffset>3282950</wp:posOffset>
                </wp:positionH>
                <wp:positionV relativeFrom="paragraph">
                  <wp:posOffset>93980</wp:posOffset>
                </wp:positionV>
                <wp:extent cx="2463800" cy="838200"/>
                <wp:effectExtent l="0" t="0" r="12700" b="19050"/>
                <wp:wrapNone/>
                <wp:docPr id="4" name="Flowchart: Process 4"/>
                <wp:cNvGraphicFramePr/>
                <a:graphic xmlns:a="http://schemas.openxmlformats.org/drawingml/2006/main">
                  <a:graphicData uri="http://schemas.microsoft.com/office/word/2010/wordprocessingShape">
                    <wps:wsp>
                      <wps:cNvSpPr/>
                      <wps:spPr>
                        <a:xfrm>
                          <a:off x="0" y="0"/>
                          <a:ext cx="2463800" cy="8382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2FE746C" w14:textId="010C555F" w:rsidR="00BB583A" w:rsidRDefault="00BB583A" w:rsidP="00BB583A">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CDB36" id="Flowchart: Process 4" o:spid="_x0000_s1030" type="#_x0000_t109" style="position:absolute;margin-left:258.5pt;margin-top:7.4pt;width:194pt;height:66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" filled="f" strokecolor="#1f3763 [1604]" strokeweight="1pt">
                <v:textbox>
                  <w:txbxContent>
                    <w:p w14:paraId="02FE746C" w14:textId="010C555F" w:rsidR="00BB583A" w:rsidRDefault="00BB583A" w:rsidP="00BB583A">
                      <w:pPr>
                        <w:jc w:val="center"/>
                      </w:pPr>
                      <w:r>
                        <w:t>c</w:t>
                      </w:r>
                    </w:p>
                  </w:txbxContent>
                </v:textbox>
                <w10:wrap anchorx="margin"/>
              </v:shape>
            </w:pict>
          </mc:Fallback>
        </mc:AlternateContent>
      </w:r>
    </w:p>
    <w:p w14:paraId="1D119F9B" w14:textId="49DDE52A" w:rsidR="00102F41" w:rsidRDefault="0095656F" w:rsidP="00AC4F78">
      <w:pPr>
        <w:pStyle w:val="NoSpacing"/>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6" behindDoc="0" locked="0" layoutInCell="1" allowOverlap="1" wp14:anchorId="0E732F72" wp14:editId="1F0A1CDD">
                <wp:simplePos x="0" y="0"/>
                <wp:positionH relativeFrom="column">
                  <wp:posOffset>2870199</wp:posOffset>
                </wp:positionH>
                <wp:positionV relativeFrom="paragraph">
                  <wp:posOffset>38735</wp:posOffset>
                </wp:positionV>
                <wp:extent cx="228601" cy="596900"/>
                <wp:effectExtent l="6350" t="12700" r="0" b="44450"/>
                <wp:wrapNone/>
                <wp:docPr id="7" name="Arrow: Down 7"/>
                <wp:cNvGraphicFramePr/>
                <a:graphic xmlns:a="http://schemas.openxmlformats.org/drawingml/2006/main">
                  <a:graphicData uri="http://schemas.microsoft.com/office/word/2010/wordprocessingShape">
                    <wps:wsp>
                      <wps:cNvSpPr/>
                      <wps:spPr>
                        <a:xfrm rot="16200000">
                          <a:off x="0" y="0"/>
                          <a:ext cx="228601" cy="596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1A3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226pt;margin-top:3.05pt;width:18pt;height:47pt;rotation:-9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" adj="17464" fillcolor="#4472c4 [3204]" strokecolor="#1f3763 [1604]" strokeweight="1pt"/>
            </w:pict>
          </mc:Fallback>
        </mc:AlternateContent>
      </w:r>
    </w:p>
    <w:p w14:paraId="69B1957F" w14:textId="1C5FF335" w:rsidR="00102F41" w:rsidRDefault="00102F41" w:rsidP="00AC4F78">
      <w:pPr>
        <w:pStyle w:val="NoSpacing"/>
        <w:spacing w:line="276" w:lineRule="auto"/>
        <w:rPr>
          <w:rFonts w:ascii="Arial" w:hAnsi="Arial" w:cs="Arial"/>
          <w:sz w:val="24"/>
          <w:szCs w:val="24"/>
        </w:rPr>
      </w:pPr>
    </w:p>
    <w:p w14:paraId="76C69E05" w14:textId="1999127A" w:rsidR="00102F41" w:rsidRDefault="00102F41" w:rsidP="00102F41">
      <w:pPr>
        <w:pStyle w:val="NoSpacing"/>
        <w:spacing w:line="276" w:lineRule="auto"/>
        <w:jc w:val="center"/>
        <w:rPr>
          <w:rFonts w:ascii="Arial" w:hAnsi="Arial" w:cs="Arial"/>
          <w:sz w:val="24"/>
          <w:szCs w:val="24"/>
        </w:rPr>
      </w:pPr>
      <w:r>
        <w:rPr>
          <w:rFonts w:ascii="Arial" w:hAnsi="Arial" w:cs="Arial"/>
          <w:sz w:val="24"/>
          <w:szCs w:val="24"/>
        </w:rPr>
        <w:t xml:space="preserve"> </w:t>
      </w:r>
    </w:p>
    <w:p w14:paraId="2668D9F5" w14:textId="1570DBB1" w:rsidR="00102F41" w:rsidRDefault="0095656F" w:rsidP="00AC4F78">
      <w:pPr>
        <w:pStyle w:val="NoSpacing"/>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50" behindDoc="0" locked="0" layoutInCell="1" allowOverlap="1" wp14:anchorId="4BA6AC8C" wp14:editId="10B10D8A">
                <wp:simplePos x="0" y="0"/>
                <wp:positionH relativeFrom="column">
                  <wp:posOffset>4260850</wp:posOffset>
                </wp:positionH>
                <wp:positionV relativeFrom="paragraph">
                  <wp:posOffset>125730</wp:posOffset>
                </wp:positionV>
                <wp:extent cx="279400" cy="635000"/>
                <wp:effectExtent l="19050" t="0" r="25400" b="31750"/>
                <wp:wrapNone/>
                <wp:docPr id="25" name="Arrow: Down 25"/>
                <wp:cNvGraphicFramePr/>
                <a:graphic xmlns:a="http://schemas.openxmlformats.org/drawingml/2006/main">
                  <a:graphicData uri="http://schemas.microsoft.com/office/word/2010/wordprocessingShape">
                    <wps:wsp>
                      <wps:cNvSpPr/>
                      <wps:spPr>
                        <a:xfrm>
                          <a:off x="0" y="0"/>
                          <a:ext cx="279400" cy="635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14A88" id="Arrow: Down 25" o:spid="_x0000_s1026" type="#_x0000_t67" style="position:absolute;margin-left:335.5pt;margin-top:9.9pt;width:22pt;height:50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" adj="16848" fillcolor="#4472c4" strokecolor="#2f528f" strokeweight="1pt"/>
            </w:pict>
          </mc:Fallback>
        </mc:AlternateContent>
      </w:r>
    </w:p>
    <w:p w14:paraId="4C8F1E3D" w14:textId="2A8BF254" w:rsidR="00102F41" w:rsidRDefault="00102F41" w:rsidP="00AC4F78">
      <w:pPr>
        <w:pStyle w:val="NoSpacing"/>
        <w:spacing w:line="276" w:lineRule="auto"/>
        <w:rPr>
          <w:rFonts w:ascii="Arial" w:hAnsi="Arial" w:cs="Arial"/>
          <w:sz w:val="24"/>
          <w:szCs w:val="24"/>
        </w:rPr>
      </w:pPr>
    </w:p>
    <w:p w14:paraId="5E2B7B32" w14:textId="1CFEE45F" w:rsidR="00102F41" w:rsidRDefault="00102F41" w:rsidP="00AC4F78">
      <w:pPr>
        <w:pStyle w:val="NoSpacing"/>
        <w:spacing w:line="276" w:lineRule="auto"/>
        <w:rPr>
          <w:rFonts w:ascii="Arial" w:hAnsi="Arial" w:cs="Arial"/>
          <w:sz w:val="24"/>
          <w:szCs w:val="24"/>
        </w:rPr>
      </w:pPr>
    </w:p>
    <w:p w14:paraId="471A1006" w14:textId="40A9E0FC" w:rsidR="00102F41" w:rsidRDefault="0095656F" w:rsidP="00AC4F78">
      <w:pPr>
        <w:pStyle w:val="NoSpacing"/>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54" behindDoc="1" locked="0" layoutInCell="1" allowOverlap="1" wp14:anchorId="2D149328" wp14:editId="09BD13E2">
                <wp:simplePos x="0" y="0"/>
                <wp:positionH relativeFrom="margin">
                  <wp:posOffset>336550</wp:posOffset>
                </wp:positionH>
                <wp:positionV relativeFrom="paragraph">
                  <wp:posOffset>154940</wp:posOffset>
                </wp:positionV>
                <wp:extent cx="2108200" cy="247650"/>
                <wp:effectExtent l="0" t="0" r="25400" b="19050"/>
                <wp:wrapTight wrapText="bothSides">
                  <wp:wrapPolygon edited="0">
                    <wp:start x="0" y="0"/>
                    <wp:lineTo x="0" y="21600"/>
                    <wp:lineTo x="21665" y="21600"/>
                    <wp:lineTo x="21665" y="0"/>
                    <wp:lineTo x="0" y="0"/>
                  </wp:wrapPolygon>
                </wp:wrapTight>
                <wp:docPr id="195" name="Rectangle 195"/>
                <wp:cNvGraphicFramePr/>
                <a:graphic xmlns:a="http://schemas.openxmlformats.org/drawingml/2006/main">
                  <a:graphicData uri="http://schemas.microsoft.com/office/word/2010/wordprocessingShape">
                    <wps:wsp>
                      <wps:cNvSpPr/>
                      <wps:spPr>
                        <a:xfrm>
                          <a:off x="0" y="0"/>
                          <a:ext cx="2108200" cy="247650"/>
                        </a:xfrm>
                        <a:prstGeom prst="rect">
                          <a:avLst/>
                        </a:prstGeom>
                        <a:solidFill>
                          <a:srgbClr val="4472C4"/>
                        </a:solidFill>
                        <a:ln w="12700" cap="flat" cmpd="sng" algn="ctr">
                          <a:solidFill>
                            <a:srgbClr val="4472C4">
                              <a:shade val="50000"/>
                            </a:srgbClr>
                          </a:solidFill>
                          <a:prstDash val="solid"/>
                          <a:miter lim="800000"/>
                        </a:ln>
                        <a:effectLst/>
                      </wps:spPr>
                      <wps:txbx>
                        <w:txbxContent>
                          <w:p w14:paraId="2F287DB8" w14:textId="47F26ED5" w:rsidR="000F3B81" w:rsidRPr="006524C6" w:rsidRDefault="006524C6" w:rsidP="006524C6">
                            <w:pPr>
                              <w:ind w:left="360"/>
                              <w:jc w:val="center"/>
                              <w:rPr>
                                <w:b/>
                                <w:bCs/>
                                <w:color w:val="FFFFFF" w:themeColor="background1"/>
                              </w:rPr>
                            </w:pPr>
                            <w:r>
                              <w:rPr>
                                <w:b/>
                                <w:bCs/>
                                <w:color w:val="FFFFFF" w:themeColor="background1"/>
                              </w:rPr>
                              <w:t xml:space="preserve">4. </w:t>
                            </w:r>
                            <w:r w:rsidR="000F3B81" w:rsidRPr="006524C6">
                              <w:rPr>
                                <w:b/>
                                <w:bCs/>
                                <w:color w:val="FFFFFF" w:themeColor="background1"/>
                              </w:rPr>
                              <w:t xml:space="preserve">Return letter of offer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149328" id="Rectangle 195" o:spid="_x0000_s1031" style="position:absolute;margin-left:26.5pt;margin-top:12.2pt;width:166pt;height:19.5pt;z-index:-25165822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" fillcolor="#4472c4" strokecolor="#2f528f" strokeweight="1pt">
                <v:textbox>
                  <w:txbxContent>
                    <w:p w14:paraId="2F287DB8" w14:textId="47F26ED5" w:rsidR="000F3B81" w:rsidRPr="006524C6" w:rsidRDefault="006524C6" w:rsidP="006524C6">
                      <w:pPr>
                        <w:ind w:left="360"/>
                        <w:jc w:val="center"/>
                        <w:rPr>
                          <w:b/>
                          <w:bCs/>
                          <w:color w:val="FFFFFF" w:themeColor="background1"/>
                        </w:rPr>
                      </w:pPr>
                      <w:r>
                        <w:rPr>
                          <w:b/>
                          <w:bCs/>
                          <w:color w:val="FFFFFF" w:themeColor="background1"/>
                        </w:rPr>
                        <w:t xml:space="preserve">4. </w:t>
                      </w:r>
                      <w:r w:rsidR="000F3B81" w:rsidRPr="006524C6">
                        <w:rPr>
                          <w:b/>
                          <w:bCs/>
                          <w:color w:val="FFFFFF" w:themeColor="background1"/>
                        </w:rPr>
                        <w:t xml:space="preserve">Return letter of offer </w:t>
                      </w:r>
                    </w:p>
                  </w:txbxContent>
                </v:textbox>
                <w10:wrap type="tight" anchorx="margin"/>
              </v:rect>
            </w:pict>
          </mc:Fallback>
        </mc:AlternateContent>
      </w:r>
      <w:r>
        <w:rPr>
          <w:rFonts w:ascii="Arial" w:hAnsi="Arial" w:cs="Arial"/>
          <w:noProof/>
          <w:sz w:val="24"/>
          <w:szCs w:val="24"/>
        </w:rPr>
        <mc:AlternateContent>
          <mc:Choice Requires="wps">
            <w:drawing>
              <wp:anchor distT="0" distB="0" distL="114300" distR="114300" simplePos="0" relativeHeight="251658251" behindDoc="1" locked="0" layoutInCell="1" allowOverlap="1" wp14:anchorId="4E670906" wp14:editId="7495C38C">
                <wp:simplePos x="0" y="0"/>
                <wp:positionH relativeFrom="margin">
                  <wp:posOffset>3282950</wp:posOffset>
                </wp:positionH>
                <wp:positionV relativeFrom="paragraph">
                  <wp:posOffset>157480</wp:posOffset>
                </wp:positionV>
                <wp:extent cx="2108200" cy="247650"/>
                <wp:effectExtent l="0" t="0" r="25400" b="19050"/>
                <wp:wrapTight wrapText="bothSides">
                  <wp:wrapPolygon edited="0">
                    <wp:start x="0" y="0"/>
                    <wp:lineTo x="0" y="21600"/>
                    <wp:lineTo x="21665" y="21600"/>
                    <wp:lineTo x="21665" y="0"/>
                    <wp:lineTo x="0" y="0"/>
                  </wp:wrapPolygon>
                </wp:wrapTight>
                <wp:docPr id="26" name="Rectangle 26"/>
                <wp:cNvGraphicFramePr/>
                <a:graphic xmlns:a="http://schemas.openxmlformats.org/drawingml/2006/main">
                  <a:graphicData uri="http://schemas.microsoft.com/office/word/2010/wordprocessingShape">
                    <wps:wsp>
                      <wps:cNvSpPr/>
                      <wps:spPr>
                        <a:xfrm>
                          <a:off x="0" y="0"/>
                          <a:ext cx="2108200" cy="247650"/>
                        </a:xfrm>
                        <a:prstGeom prst="rect">
                          <a:avLst/>
                        </a:prstGeom>
                        <a:solidFill>
                          <a:srgbClr val="4472C4"/>
                        </a:solidFill>
                        <a:ln w="12700" cap="flat" cmpd="sng" algn="ctr">
                          <a:solidFill>
                            <a:srgbClr val="4472C4">
                              <a:shade val="50000"/>
                            </a:srgbClr>
                          </a:solidFill>
                          <a:prstDash val="solid"/>
                          <a:miter lim="800000"/>
                        </a:ln>
                        <a:effectLst/>
                      </wps:spPr>
                      <wps:txbx>
                        <w:txbxContent>
                          <w:p w14:paraId="43DF9D7A" w14:textId="099449D2" w:rsidR="009C7316" w:rsidRPr="009C7316" w:rsidRDefault="000F3B81" w:rsidP="006524C6">
                            <w:pPr>
                              <w:pStyle w:val="ListParagraph"/>
                              <w:numPr>
                                <w:ilvl w:val="0"/>
                                <w:numId w:val="21"/>
                              </w:numPr>
                              <w:rPr>
                                <w:b/>
                                <w:bCs/>
                                <w:color w:val="FFFFFF" w:themeColor="background1"/>
                              </w:rPr>
                            </w:pPr>
                            <w:r>
                              <w:rPr>
                                <w:b/>
                                <w:bCs/>
                                <w:color w:val="FFFFFF" w:themeColor="background1"/>
                              </w:rPr>
                              <w:t>Grant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670906" id="Rectangle 26" o:spid="_x0000_s1032" style="position:absolute;margin-left:258.5pt;margin-top:12.4pt;width:166pt;height:19.5pt;z-index:-25165822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" fillcolor="#4472c4" strokecolor="#2f528f" strokeweight="1pt">
                <v:textbox>
                  <w:txbxContent>
                    <w:p w14:paraId="43DF9D7A" w14:textId="099449D2" w:rsidR="009C7316" w:rsidRPr="009C7316" w:rsidRDefault="000F3B81" w:rsidP="006524C6">
                      <w:pPr>
                        <w:pStyle w:val="ListParagraph"/>
                        <w:numPr>
                          <w:ilvl w:val="0"/>
                          <w:numId w:val="21"/>
                        </w:numPr>
                        <w:rPr>
                          <w:b/>
                          <w:bCs/>
                          <w:color w:val="FFFFFF" w:themeColor="background1"/>
                        </w:rPr>
                      </w:pPr>
                      <w:r>
                        <w:rPr>
                          <w:b/>
                          <w:bCs/>
                          <w:color w:val="FFFFFF" w:themeColor="background1"/>
                        </w:rPr>
                        <w:t>Grant assessment</w:t>
                      </w:r>
                    </w:p>
                  </w:txbxContent>
                </v:textbox>
                <w10:wrap type="tight" anchorx="margin"/>
              </v:rect>
            </w:pict>
          </mc:Fallback>
        </mc:AlternateContent>
      </w:r>
    </w:p>
    <w:p w14:paraId="61F71956" w14:textId="5413AB6D" w:rsidR="00BB583A" w:rsidRDefault="00BB583A" w:rsidP="00AC4F78">
      <w:pPr>
        <w:pStyle w:val="NoSpacing"/>
        <w:spacing w:line="276" w:lineRule="auto"/>
        <w:rPr>
          <w:rFonts w:ascii="Arial" w:hAnsi="Arial" w:cs="Arial"/>
          <w:sz w:val="24"/>
          <w:szCs w:val="24"/>
        </w:rPr>
      </w:pPr>
    </w:p>
    <w:p w14:paraId="468D2EAE" w14:textId="2D9AA79D" w:rsidR="00BB583A" w:rsidRDefault="006E294C" w:rsidP="00BB583A">
      <w:pPr>
        <w:pStyle w:val="NoSpacing"/>
        <w:spacing w:line="276" w:lineRule="auto"/>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52" behindDoc="0" locked="0" layoutInCell="1" allowOverlap="1" wp14:anchorId="3BDC302F" wp14:editId="0C96BF83">
                <wp:simplePos x="0" y="0"/>
                <wp:positionH relativeFrom="column">
                  <wp:posOffset>3213100</wp:posOffset>
                </wp:positionH>
                <wp:positionV relativeFrom="paragraph">
                  <wp:posOffset>52070</wp:posOffset>
                </wp:positionV>
                <wp:extent cx="2482850" cy="914400"/>
                <wp:effectExtent l="0" t="0" r="12700" b="19050"/>
                <wp:wrapNone/>
                <wp:docPr id="31" name="Text Box 31"/>
                <wp:cNvGraphicFramePr/>
                <a:graphic xmlns:a="http://schemas.openxmlformats.org/drawingml/2006/main">
                  <a:graphicData uri="http://schemas.microsoft.com/office/word/2010/wordprocessingShape">
                    <wps:wsp>
                      <wps:cNvSpPr txBox="1"/>
                      <wps:spPr>
                        <a:xfrm>
                          <a:off x="0" y="0"/>
                          <a:ext cx="2482850" cy="914400"/>
                        </a:xfrm>
                        <a:prstGeom prst="rect">
                          <a:avLst/>
                        </a:prstGeom>
                        <a:solidFill>
                          <a:schemeClr val="lt1"/>
                        </a:solidFill>
                        <a:ln w="6350">
                          <a:solidFill>
                            <a:schemeClr val="bg1"/>
                          </a:solidFill>
                        </a:ln>
                      </wps:spPr>
                      <wps:txbx>
                        <w:txbxContent>
                          <w:p w14:paraId="5A6DA237" w14:textId="560AA07F" w:rsidR="000F3B81" w:rsidRPr="000F3B81" w:rsidRDefault="000F3B81">
                            <w:pPr>
                              <w:rPr>
                                <w:rFonts w:ascii="Arial" w:hAnsi="Arial" w:cs="Arial"/>
                                <w:sz w:val="20"/>
                                <w:szCs w:val="20"/>
                              </w:rPr>
                            </w:pPr>
                            <w:r w:rsidRPr="000F3B81">
                              <w:rPr>
                                <w:rFonts w:ascii="Arial" w:hAnsi="Arial" w:cs="Arial"/>
                                <w:sz w:val="20"/>
                                <w:szCs w:val="20"/>
                              </w:rPr>
                              <w:t xml:space="preserve">Grant forms are assessed </w:t>
                            </w:r>
                            <w:r w:rsidR="0095656F">
                              <w:rPr>
                                <w:rFonts w:ascii="Arial" w:hAnsi="Arial" w:cs="Arial"/>
                                <w:sz w:val="20"/>
                                <w:szCs w:val="20"/>
                              </w:rPr>
                              <w:t>&amp;</w:t>
                            </w:r>
                            <w:r w:rsidRPr="000F3B81">
                              <w:rPr>
                                <w:rFonts w:ascii="Arial" w:hAnsi="Arial" w:cs="Arial"/>
                                <w:sz w:val="20"/>
                                <w:szCs w:val="20"/>
                              </w:rPr>
                              <w:t xml:space="preserve"> if successful</w:t>
                            </w:r>
                            <w:r w:rsidR="0095656F">
                              <w:rPr>
                                <w:rFonts w:ascii="Arial" w:hAnsi="Arial" w:cs="Arial"/>
                                <w:sz w:val="20"/>
                                <w:szCs w:val="20"/>
                              </w:rPr>
                              <w:t xml:space="preserve">, your </w:t>
                            </w:r>
                            <w:r w:rsidRPr="000F3B81">
                              <w:rPr>
                                <w:rFonts w:ascii="Arial" w:hAnsi="Arial" w:cs="Arial"/>
                                <w:sz w:val="20"/>
                                <w:szCs w:val="20"/>
                              </w:rPr>
                              <w:t>Council emails you</w:t>
                            </w:r>
                            <w:r w:rsidR="00FA5B6D">
                              <w:rPr>
                                <w:rFonts w:ascii="Arial" w:hAnsi="Arial" w:cs="Arial"/>
                                <w:sz w:val="20"/>
                                <w:szCs w:val="20"/>
                              </w:rPr>
                              <w:t xml:space="preserve"> a Letter of Offer</w:t>
                            </w:r>
                            <w:r w:rsidRPr="000F3B81">
                              <w:rPr>
                                <w:rFonts w:ascii="Arial" w:hAnsi="Arial" w:cs="Arial"/>
                                <w:sz w:val="20"/>
                                <w:szCs w:val="20"/>
                              </w:rPr>
                              <w:t xml:space="preserve">. If unsuccessful, you receive an email (you </w:t>
                            </w:r>
                            <w:r>
                              <w:rPr>
                                <w:rFonts w:ascii="Arial" w:hAnsi="Arial" w:cs="Arial"/>
                                <w:sz w:val="20"/>
                                <w:szCs w:val="20"/>
                              </w:rPr>
                              <w:t>can</w:t>
                            </w:r>
                            <w:r w:rsidR="0095656F">
                              <w:rPr>
                                <w:rFonts w:ascii="Arial" w:hAnsi="Arial" w:cs="Arial"/>
                                <w:sz w:val="20"/>
                                <w:szCs w:val="20"/>
                              </w:rPr>
                              <w:t xml:space="preserve">not </w:t>
                            </w:r>
                            <w:r>
                              <w:rPr>
                                <w:rFonts w:ascii="Arial" w:hAnsi="Arial" w:cs="Arial"/>
                                <w:sz w:val="20"/>
                                <w:szCs w:val="20"/>
                              </w:rPr>
                              <w:t>appeal but can reapply</w:t>
                            </w:r>
                            <w:r w:rsidR="00926923">
                              <w:rPr>
                                <w:rFonts w:ascii="Arial" w:hAnsi="Arial" w:cs="Arial"/>
                                <w:sz w:val="20"/>
                                <w:szCs w:val="20"/>
                              </w:rPr>
                              <w:t xml:space="preserve"> as this is a rolling grant</w:t>
                            </w:r>
                            <w:r>
                              <w:rPr>
                                <w:rFonts w:ascii="Arial" w:hAnsi="Arial" w:cs="Arial"/>
                                <w:sz w:val="20"/>
                                <w:szCs w:val="20"/>
                              </w:rPr>
                              <w:t>)</w:t>
                            </w:r>
                            <w:r w:rsidR="006524C6">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C302F" id="Text Box 31" o:spid="_x0000_s1033" type="#_x0000_t202" style="position:absolute;left:0;text-align:left;margin-left:253pt;margin-top:4.1pt;width:195.5pt;height:1in;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" fillcolor="white [3201]" strokecolor="white [3212]" strokeweight=".5pt">
                <v:textbox>
                  <w:txbxContent>
                    <w:p w14:paraId="5A6DA237" w14:textId="560AA07F" w:rsidR="000F3B81" w:rsidRPr="000F3B81" w:rsidRDefault="000F3B81">
                      <w:pPr>
                        <w:rPr>
                          <w:rFonts w:ascii="Arial" w:hAnsi="Arial" w:cs="Arial"/>
                          <w:sz w:val="20"/>
                          <w:szCs w:val="20"/>
                        </w:rPr>
                      </w:pPr>
                      <w:r w:rsidRPr="000F3B81">
                        <w:rPr>
                          <w:rFonts w:ascii="Arial" w:hAnsi="Arial" w:cs="Arial"/>
                          <w:sz w:val="20"/>
                          <w:szCs w:val="20"/>
                        </w:rPr>
                        <w:t xml:space="preserve">Grant forms are assessed </w:t>
                      </w:r>
                      <w:r w:rsidR="0095656F">
                        <w:rPr>
                          <w:rFonts w:ascii="Arial" w:hAnsi="Arial" w:cs="Arial"/>
                          <w:sz w:val="20"/>
                          <w:szCs w:val="20"/>
                        </w:rPr>
                        <w:t>&amp;</w:t>
                      </w:r>
                      <w:r w:rsidRPr="000F3B81">
                        <w:rPr>
                          <w:rFonts w:ascii="Arial" w:hAnsi="Arial" w:cs="Arial"/>
                          <w:sz w:val="20"/>
                          <w:szCs w:val="20"/>
                        </w:rPr>
                        <w:t xml:space="preserve"> if successful</w:t>
                      </w:r>
                      <w:r w:rsidR="0095656F">
                        <w:rPr>
                          <w:rFonts w:ascii="Arial" w:hAnsi="Arial" w:cs="Arial"/>
                          <w:sz w:val="20"/>
                          <w:szCs w:val="20"/>
                        </w:rPr>
                        <w:t xml:space="preserve">, your </w:t>
                      </w:r>
                      <w:r w:rsidRPr="000F3B81">
                        <w:rPr>
                          <w:rFonts w:ascii="Arial" w:hAnsi="Arial" w:cs="Arial"/>
                          <w:sz w:val="20"/>
                          <w:szCs w:val="20"/>
                        </w:rPr>
                        <w:t>Council emails you</w:t>
                      </w:r>
                      <w:r w:rsidR="00FA5B6D">
                        <w:rPr>
                          <w:rFonts w:ascii="Arial" w:hAnsi="Arial" w:cs="Arial"/>
                          <w:sz w:val="20"/>
                          <w:szCs w:val="20"/>
                        </w:rPr>
                        <w:t xml:space="preserve"> a Letter of Offer</w:t>
                      </w:r>
                      <w:r w:rsidRPr="000F3B81">
                        <w:rPr>
                          <w:rFonts w:ascii="Arial" w:hAnsi="Arial" w:cs="Arial"/>
                          <w:sz w:val="20"/>
                          <w:szCs w:val="20"/>
                        </w:rPr>
                        <w:t xml:space="preserve">. If unsuccessful, you receive an email (you </w:t>
                      </w:r>
                      <w:r>
                        <w:rPr>
                          <w:rFonts w:ascii="Arial" w:hAnsi="Arial" w:cs="Arial"/>
                          <w:sz w:val="20"/>
                          <w:szCs w:val="20"/>
                        </w:rPr>
                        <w:t>can</w:t>
                      </w:r>
                      <w:r w:rsidR="0095656F">
                        <w:rPr>
                          <w:rFonts w:ascii="Arial" w:hAnsi="Arial" w:cs="Arial"/>
                          <w:sz w:val="20"/>
                          <w:szCs w:val="20"/>
                        </w:rPr>
                        <w:t xml:space="preserve">not </w:t>
                      </w:r>
                      <w:r>
                        <w:rPr>
                          <w:rFonts w:ascii="Arial" w:hAnsi="Arial" w:cs="Arial"/>
                          <w:sz w:val="20"/>
                          <w:szCs w:val="20"/>
                        </w:rPr>
                        <w:t>appeal but can reapply</w:t>
                      </w:r>
                      <w:r w:rsidR="00926923">
                        <w:rPr>
                          <w:rFonts w:ascii="Arial" w:hAnsi="Arial" w:cs="Arial"/>
                          <w:sz w:val="20"/>
                          <w:szCs w:val="20"/>
                        </w:rPr>
                        <w:t xml:space="preserve"> as this is a rolling grant</w:t>
                      </w:r>
                      <w:r>
                        <w:rPr>
                          <w:rFonts w:ascii="Arial" w:hAnsi="Arial" w:cs="Arial"/>
                          <w:sz w:val="20"/>
                          <w:szCs w:val="20"/>
                        </w:rPr>
                        <w:t>)</w:t>
                      </w:r>
                      <w:r w:rsidR="006524C6">
                        <w:rPr>
                          <w:rFonts w:ascii="Arial" w:hAnsi="Arial" w:cs="Arial"/>
                          <w:sz w:val="20"/>
                          <w:szCs w:val="20"/>
                        </w:rPr>
                        <w:t>.</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8247" behindDoc="0" locked="0" layoutInCell="1" allowOverlap="1" wp14:anchorId="76C73DDE" wp14:editId="10DACF32">
                <wp:simplePos x="0" y="0"/>
                <wp:positionH relativeFrom="margin">
                  <wp:posOffset>3187700</wp:posOffset>
                </wp:positionH>
                <wp:positionV relativeFrom="paragraph">
                  <wp:posOffset>7620</wp:posOffset>
                </wp:positionV>
                <wp:extent cx="2540000" cy="1003300"/>
                <wp:effectExtent l="0" t="0" r="12700" b="25400"/>
                <wp:wrapNone/>
                <wp:docPr id="9" name="Flowchart: Process 9"/>
                <wp:cNvGraphicFramePr/>
                <a:graphic xmlns:a="http://schemas.openxmlformats.org/drawingml/2006/main">
                  <a:graphicData uri="http://schemas.microsoft.com/office/word/2010/wordprocessingShape">
                    <wps:wsp>
                      <wps:cNvSpPr/>
                      <wps:spPr>
                        <a:xfrm>
                          <a:off x="0" y="0"/>
                          <a:ext cx="2540000" cy="1003300"/>
                        </a:xfrm>
                        <a:prstGeom prst="flowChartProcess">
                          <a:avLst/>
                        </a:prstGeom>
                        <a:noFill/>
                        <a:ln w="12700" cap="flat" cmpd="sng" algn="ctr">
                          <a:solidFill>
                            <a:srgbClr val="4472C4">
                              <a:shade val="50000"/>
                            </a:srgbClr>
                          </a:solidFill>
                          <a:prstDash val="solid"/>
                          <a:miter lim="800000"/>
                        </a:ln>
                        <a:effectLst/>
                      </wps:spPr>
                      <wps:txbx>
                        <w:txbxContent>
                          <w:p w14:paraId="2447232D" w14:textId="2B8A80E5" w:rsidR="00BB583A" w:rsidRDefault="00BB583A" w:rsidP="00BB583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3DDE" id="Flowchart: Process 9" o:spid="_x0000_s1034" type="#_x0000_t109" style="position:absolute;left:0;text-align:left;margin-left:251pt;margin-top:.6pt;width:200pt;height:79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" filled="f" strokecolor="#2f528f" strokeweight="1pt">
                <v:textbox>
                  <w:txbxContent>
                    <w:p w14:paraId="2447232D" w14:textId="2B8A80E5" w:rsidR="00BB583A" w:rsidRDefault="00BB583A" w:rsidP="00BB583A"/>
                  </w:txbxContent>
                </v:textbox>
                <w10:wrap anchorx="margin"/>
              </v:shape>
            </w:pict>
          </mc:Fallback>
        </mc:AlternateContent>
      </w:r>
      <w:r w:rsidR="00B54498">
        <w:rPr>
          <w:rFonts w:ascii="Arial" w:hAnsi="Arial" w:cs="Arial"/>
          <w:noProof/>
          <w:sz w:val="24"/>
          <w:szCs w:val="24"/>
        </w:rPr>
        <mc:AlternateContent>
          <mc:Choice Requires="wps">
            <w:drawing>
              <wp:anchor distT="0" distB="0" distL="114300" distR="114300" simplePos="0" relativeHeight="251658256" behindDoc="0" locked="0" layoutInCell="1" allowOverlap="1" wp14:anchorId="71C3B74C" wp14:editId="33B84C55">
                <wp:simplePos x="0" y="0"/>
                <wp:positionH relativeFrom="column">
                  <wp:posOffset>120650</wp:posOffset>
                </wp:positionH>
                <wp:positionV relativeFrom="paragraph">
                  <wp:posOffset>64770</wp:posOffset>
                </wp:positionV>
                <wp:extent cx="2514600" cy="742950"/>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2514600" cy="742950"/>
                        </a:xfrm>
                        <a:prstGeom prst="rect">
                          <a:avLst/>
                        </a:prstGeom>
                        <a:solidFill>
                          <a:schemeClr val="lt1"/>
                        </a:solidFill>
                        <a:ln w="6350">
                          <a:noFill/>
                        </a:ln>
                      </wps:spPr>
                      <wps:txbx>
                        <w:txbxContent>
                          <w:p w14:paraId="0AD35C38" w14:textId="3778B60B" w:rsidR="000F3B81" w:rsidRPr="0095656F" w:rsidRDefault="00FA5B6D">
                            <w:pPr>
                              <w:rPr>
                                <w:rFonts w:ascii="Arial" w:hAnsi="Arial" w:cs="Arial"/>
                                <w:sz w:val="20"/>
                                <w:szCs w:val="20"/>
                              </w:rPr>
                            </w:pPr>
                            <w:r w:rsidRPr="0095656F">
                              <w:rPr>
                                <w:rFonts w:ascii="Arial" w:hAnsi="Arial" w:cs="Arial"/>
                                <w:sz w:val="20"/>
                                <w:szCs w:val="20"/>
                              </w:rPr>
                              <w:t>If successful, return the</w:t>
                            </w:r>
                            <w:r w:rsidR="00926923">
                              <w:rPr>
                                <w:rFonts w:ascii="Arial" w:hAnsi="Arial" w:cs="Arial"/>
                                <w:sz w:val="20"/>
                                <w:szCs w:val="20"/>
                              </w:rPr>
                              <w:t xml:space="preserve"> signed</w:t>
                            </w:r>
                            <w:r w:rsidRPr="0095656F">
                              <w:rPr>
                                <w:rFonts w:ascii="Arial" w:hAnsi="Arial" w:cs="Arial"/>
                                <w:sz w:val="20"/>
                                <w:szCs w:val="20"/>
                              </w:rPr>
                              <w:t xml:space="preserve"> Letter of Offer </w:t>
                            </w:r>
                            <w:r w:rsidR="00FB38CB">
                              <w:rPr>
                                <w:rFonts w:ascii="Arial" w:hAnsi="Arial" w:cs="Arial"/>
                                <w:sz w:val="20"/>
                                <w:szCs w:val="20"/>
                              </w:rPr>
                              <w:t xml:space="preserve">and BACS form </w:t>
                            </w:r>
                            <w:r w:rsidRPr="0095656F">
                              <w:rPr>
                                <w:rFonts w:ascii="Arial" w:hAnsi="Arial" w:cs="Arial"/>
                                <w:sz w:val="20"/>
                                <w:szCs w:val="20"/>
                              </w:rPr>
                              <w:t>within 2 weeks</w:t>
                            </w:r>
                            <w:r w:rsidR="00926923">
                              <w:rPr>
                                <w:rFonts w:ascii="Arial" w:hAnsi="Arial" w:cs="Arial"/>
                                <w:sz w:val="20"/>
                                <w:szCs w:val="20"/>
                              </w:rPr>
                              <w:t xml:space="preserve"> of </w:t>
                            </w:r>
                            <w:r w:rsidR="00926923" w:rsidRPr="00797A15">
                              <w:rPr>
                                <w:rFonts w:ascii="Arial" w:hAnsi="Arial" w:cs="Arial"/>
                                <w:sz w:val="20"/>
                                <w:szCs w:val="20"/>
                              </w:rPr>
                              <w:t>receiving</w:t>
                            </w:r>
                            <w:r w:rsidR="00B54498" w:rsidRPr="00797A15">
                              <w:rPr>
                                <w:rFonts w:ascii="Arial" w:hAnsi="Arial" w:cs="Arial"/>
                                <w:sz w:val="20"/>
                                <w:szCs w:val="20"/>
                              </w:rPr>
                              <w:t xml:space="preserve">. Council will make a payment of </w:t>
                            </w:r>
                            <w:r w:rsidR="008A3A0B" w:rsidRPr="00797A15">
                              <w:rPr>
                                <w:rFonts w:ascii="Arial" w:hAnsi="Arial" w:cs="Arial"/>
                                <w:sz w:val="20"/>
                                <w:szCs w:val="20"/>
                              </w:rPr>
                              <w:t>8</w:t>
                            </w:r>
                            <w:r w:rsidR="003B500F" w:rsidRPr="00797A15">
                              <w:rPr>
                                <w:rFonts w:ascii="Arial" w:hAnsi="Arial" w:cs="Arial"/>
                                <w:sz w:val="20"/>
                                <w:szCs w:val="20"/>
                              </w:rPr>
                              <w:t>0</w:t>
                            </w:r>
                            <w:r w:rsidR="00B54498" w:rsidRPr="00797A15">
                              <w:rPr>
                                <w:rFonts w:ascii="Arial" w:hAnsi="Arial" w:cs="Arial"/>
                                <w:sz w:val="20"/>
                                <w:szCs w:val="20"/>
                              </w:rPr>
                              <w:t>% of</w:t>
                            </w:r>
                            <w:r w:rsidR="00B54498">
                              <w:rPr>
                                <w:rFonts w:ascii="Arial" w:hAnsi="Arial" w:cs="Arial"/>
                                <w:sz w:val="20"/>
                                <w:szCs w:val="20"/>
                              </w:rPr>
                              <w:t xml:space="preserve"> total grant awarded on receipt Letter of Offer</w:t>
                            </w:r>
                            <w:r w:rsidR="006524C6">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C3B74C" id="_x0000_t202" coordsize="21600,21600" o:spt="202" path="m,l,21600r21600,l21600,xe">
                <v:stroke joinstyle="miter"/>
                <v:path gradientshapeok="t" o:connecttype="rect"/>
              </v:shapetype>
              <v:shape id="Text Box 200" o:spid="_x0000_s1035" type="#_x0000_t202" style="position:absolute;left:0;text-align:left;margin-left:9.5pt;margin-top:5.1pt;width:198pt;height:58.5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djMAIAAFsEAAAOAAAAZHJzL2Uyb0RvYy54bWysVEuP2jAQvlfqf7B8LwEK7BIRVpQVVSW0&#10;uxJb7dk4NrHkeFzbkNBf37HDq9ueql6cGc94Ht83k9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" fillcolor="white [3201]" stroked="f" strokeweight=".5pt">
                <v:textbox>
                  <w:txbxContent>
                    <w:p w14:paraId="0AD35C38" w14:textId="3778B60B" w:rsidR="000F3B81" w:rsidRPr="0095656F" w:rsidRDefault="00FA5B6D">
                      <w:pPr>
                        <w:rPr>
                          <w:rFonts w:ascii="Arial" w:hAnsi="Arial" w:cs="Arial"/>
                          <w:sz w:val="20"/>
                          <w:szCs w:val="20"/>
                        </w:rPr>
                      </w:pPr>
                      <w:r w:rsidRPr="0095656F">
                        <w:rPr>
                          <w:rFonts w:ascii="Arial" w:hAnsi="Arial" w:cs="Arial"/>
                          <w:sz w:val="20"/>
                          <w:szCs w:val="20"/>
                        </w:rPr>
                        <w:t>If successful, return the</w:t>
                      </w:r>
                      <w:r w:rsidR="00926923">
                        <w:rPr>
                          <w:rFonts w:ascii="Arial" w:hAnsi="Arial" w:cs="Arial"/>
                          <w:sz w:val="20"/>
                          <w:szCs w:val="20"/>
                        </w:rPr>
                        <w:t xml:space="preserve"> signed</w:t>
                      </w:r>
                      <w:r w:rsidRPr="0095656F">
                        <w:rPr>
                          <w:rFonts w:ascii="Arial" w:hAnsi="Arial" w:cs="Arial"/>
                          <w:sz w:val="20"/>
                          <w:szCs w:val="20"/>
                        </w:rPr>
                        <w:t xml:space="preserve"> Letter of Offer </w:t>
                      </w:r>
                      <w:r w:rsidR="00FB38CB">
                        <w:rPr>
                          <w:rFonts w:ascii="Arial" w:hAnsi="Arial" w:cs="Arial"/>
                          <w:sz w:val="20"/>
                          <w:szCs w:val="20"/>
                        </w:rPr>
                        <w:t xml:space="preserve">and BACS form </w:t>
                      </w:r>
                      <w:r w:rsidRPr="0095656F">
                        <w:rPr>
                          <w:rFonts w:ascii="Arial" w:hAnsi="Arial" w:cs="Arial"/>
                          <w:sz w:val="20"/>
                          <w:szCs w:val="20"/>
                        </w:rPr>
                        <w:t>within 2 weeks</w:t>
                      </w:r>
                      <w:r w:rsidR="00926923">
                        <w:rPr>
                          <w:rFonts w:ascii="Arial" w:hAnsi="Arial" w:cs="Arial"/>
                          <w:sz w:val="20"/>
                          <w:szCs w:val="20"/>
                        </w:rPr>
                        <w:t xml:space="preserve"> of </w:t>
                      </w:r>
                      <w:r w:rsidR="00926923" w:rsidRPr="00797A15">
                        <w:rPr>
                          <w:rFonts w:ascii="Arial" w:hAnsi="Arial" w:cs="Arial"/>
                          <w:sz w:val="20"/>
                          <w:szCs w:val="20"/>
                        </w:rPr>
                        <w:t>receiving</w:t>
                      </w:r>
                      <w:r w:rsidR="00B54498" w:rsidRPr="00797A15">
                        <w:rPr>
                          <w:rFonts w:ascii="Arial" w:hAnsi="Arial" w:cs="Arial"/>
                          <w:sz w:val="20"/>
                          <w:szCs w:val="20"/>
                        </w:rPr>
                        <w:t xml:space="preserve">. Council will make a payment of </w:t>
                      </w:r>
                      <w:r w:rsidR="008A3A0B" w:rsidRPr="00797A15">
                        <w:rPr>
                          <w:rFonts w:ascii="Arial" w:hAnsi="Arial" w:cs="Arial"/>
                          <w:sz w:val="20"/>
                          <w:szCs w:val="20"/>
                        </w:rPr>
                        <w:t>8</w:t>
                      </w:r>
                      <w:r w:rsidR="003B500F" w:rsidRPr="00797A15">
                        <w:rPr>
                          <w:rFonts w:ascii="Arial" w:hAnsi="Arial" w:cs="Arial"/>
                          <w:sz w:val="20"/>
                          <w:szCs w:val="20"/>
                        </w:rPr>
                        <w:t>0</w:t>
                      </w:r>
                      <w:r w:rsidR="00B54498" w:rsidRPr="00797A15">
                        <w:rPr>
                          <w:rFonts w:ascii="Arial" w:hAnsi="Arial" w:cs="Arial"/>
                          <w:sz w:val="20"/>
                          <w:szCs w:val="20"/>
                        </w:rPr>
                        <w:t>% of</w:t>
                      </w:r>
                      <w:r w:rsidR="00B54498">
                        <w:rPr>
                          <w:rFonts w:ascii="Arial" w:hAnsi="Arial" w:cs="Arial"/>
                          <w:sz w:val="20"/>
                          <w:szCs w:val="20"/>
                        </w:rPr>
                        <w:t xml:space="preserve"> total grant awarded on receipt Letter of Offer</w:t>
                      </w:r>
                      <w:r w:rsidR="006524C6">
                        <w:rPr>
                          <w:rFonts w:ascii="Arial" w:hAnsi="Arial" w:cs="Arial"/>
                          <w:sz w:val="20"/>
                          <w:szCs w:val="20"/>
                        </w:rPr>
                        <w:t>.</w:t>
                      </w:r>
                    </w:p>
                  </w:txbxContent>
                </v:textbox>
              </v:shape>
            </w:pict>
          </mc:Fallback>
        </mc:AlternateContent>
      </w:r>
      <w:r w:rsidR="00B54498">
        <w:rPr>
          <w:rFonts w:ascii="Arial" w:hAnsi="Arial" w:cs="Arial"/>
          <w:noProof/>
          <w:sz w:val="24"/>
          <w:szCs w:val="24"/>
        </w:rPr>
        <mc:AlternateContent>
          <mc:Choice Requires="wps">
            <w:drawing>
              <wp:anchor distT="0" distB="0" distL="114300" distR="114300" simplePos="0" relativeHeight="251658255" behindDoc="0" locked="0" layoutInCell="1" allowOverlap="1" wp14:anchorId="43304029" wp14:editId="2A31D560">
                <wp:simplePos x="0" y="0"/>
                <wp:positionH relativeFrom="margin">
                  <wp:posOffset>88900</wp:posOffset>
                </wp:positionH>
                <wp:positionV relativeFrom="paragraph">
                  <wp:posOffset>7620</wp:posOffset>
                </wp:positionV>
                <wp:extent cx="2571750" cy="895350"/>
                <wp:effectExtent l="0" t="0" r="19050" b="19050"/>
                <wp:wrapNone/>
                <wp:docPr id="197" name="Flowchart: Process 197"/>
                <wp:cNvGraphicFramePr/>
                <a:graphic xmlns:a="http://schemas.openxmlformats.org/drawingml/2006/main">
                  <a:graphicData uri="http://schemas.microsoft.com/office/word/2010/wordprocessingShape">
                    <wps:wsp>
                      <wps:cNvSpPr/>
                      <wps:spPr>
                        <a:xfrm>
                          <a:off x="0" y="0"/>
                          <a:ext cx="2571750" cy="895350"/>
                        </a:xfrm>
                        <a:prstGeom prst="flowChartProcess">
                          <a:avLst/>
                        </a:prstGeom>
                        <a:noFill/>
                        <a:ln w="12700" cap="flat" cmpd="sng" algn="ctr">
                          <a:solidFill>
                            <a:srgbClr val="4472C4">
                              <a:shade val="50000"/>
                            </a:srgbClr>
                          </a:solidFill>
                          <a:prstDash val="solid"/>
                          <a:miter lim="800000"/>
                        </a:ln>
                        <a:effectLst/>
                      </wps:spPr>
                      <wps:txbx>
                        <w:txbxContent>
                          <w:p w14:paraId="72D62650" w14:textId="77777777" w:rsidR="000F3B81" w:rsidRDefault="000F3B81" w:rsidP="000F3B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04029" id="Flowchart: Process 197" o:spid="_x0000_s1036" type="#_x0000_t109" style="position:absolute;left:0;text-align:left;margin-left:7pt;margin-top:.6pt;width:202.5pt;height:70.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" filled="f" strokecolor="#2f528f" strokeweight="1pt">
                <v:textbox>
                  <w:txbxContent>
                    <w:p w14:paraId="72D62650" w14:textId="77777777" w:rsidR="000F3B81" w:rsidRDefault="000F3B81" w:rsidP="000F3B81"/>
                  </w:txbxContent>
                </v:textbox>
                <w10:wrap anchorx="margin"/>
              </v:shape>
            </w:pict>
          </mc:Fallback>
        </mc:AlternateContent>
      </w:r>
      <w:r w:rsidR="0095656F">
        <w:rPr>
          <w:rFonts w:ascii="Arial" w:hAnsi="Arial" w:cs="Arial"/>
          <w:noProof/>
          <w:sz w:val="24"/>
          <w:szCs w:val="24"/>
        </w:rPr>
        <mc:AlternateContent>
          <mc:Choice Requires="wps">
            <w:drawing>
              <wp:anchor distT="0" distB="0" distL="114300" distR="114300" simplePos="0" relativeHeight="251658253" behindDoc="0" locked="0" layoutInCell="1" allowOverlap="1" wp14:anchorId="2F623B8A" wp14:editId="50F0070E">
                <wp:simplePos x="0" y="0"/>
                <wp:positionH relativeFrom="column">
                  <wp:posOffset>2804477</wp:posOffset>
                </wp:positionH>
                <wp:positionV relativeFrom="paragraph">
                  <wp:posOffset>181927</wp:posOffset>
                </wp:positionV>
                <wp:extent cx="227965" cy="519431"/>
                <wp:effectExtent l="25718" t="12382" r="0" b="45403"/>
                <wp:wrapNone/>
                <wp:docPr id="192" name="Arrow: Down 192"/>
                <wp:cNvGraphicFramePr/>
                <a:graphic xmlns:a="http://schemas.openxmlformats.org/drawingml/2006/main">
                  <a:graphicData uri="http://schemas.microsoft.com/office/word/2010/wordprocessingShape">
                    <wps:wsp>
                      <wps:cNvSpPr/>
                      <wps:spPr>
                        <a:xfrm rot="5400000">
                          <a:off x="0" y="0"/>
                          <a:ext cx="227965" cy="51943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633CF" id="Arrow: Down 192" o:spid="_x0000_s1026" type="#_x0000_t67" style="position:absolute;margin-left:220.8pt;margin-top:14.3pt;width:17.95pt;height:40.9pt;rotation:9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" adj="16860" fillcolor="#4472c4" strokecolor="#2f528f" strokeweight="1pt"/>
            </w:pict>
          </mc:Fallback>
        </mc:AlternateContent>
      </w:r>
    </w:p>
    <w:p w14:paraId="7BF5346C" w14:textId="41CCFF09" w:rsidR="00102F41" w:rsidRDefault="00102F41" w:rsidP="00AC4F78">
      <w:pPr>
        <w:pStyle w:val="NoSpacing"/>
        <w:spacing w:line="276" w:lineRule="auto"/>
        <w:rPr>
          <w:rFonts w:ascii="Arial" w:hAnsi="Arial" w:cs="Arial"/>
          <w:sz w:val="24"/>
          <w:szCs w:val="24"/>
        </w:rPr>
      </w:pPr>
    </w:p>
    <w:p w14:paraId="71679853" w14:textId="6DC4530D" w:rsidR="00102F41" w:rsidRDefault="00102F41" w:rsidP="00AC4F78">
      <w:pPr>
        <w:pStyle w:val="NoSpacing"/>
        <w:spacing w:line="276" w:lineRule="auto"/>
        <w:rPr>
          <w:rFonts w:ascii="Arial" w:hAnsi="Arial" w:cs="Arial"/>
          <w:sz w:val="24"/>
          <w:szCs w:val="24"/>
        </w:rPr>
      </w:pPr>
    </w:p>
    <w:p w14:paraId="3E63F3BD" w14:textId="55E1135C" w:rsidR="00102F41" w:rsidRDefault="00102F41" w:rsidP="00AC4F78">
      <w:pPr>
        <w:pStyle w:val="NoSpacing"/>
        <w:spacing w:line="276" w:lineRule="auto"/>
        <w:rPr>
          <w:rFonts w:ascii="Arial" w:hAnsi="Arial" w:cs="Arial"/>
          <w:sz w:val="24"/>
          <w:szCs w:val="24"/>
        </w:rPr>
      </w:pPr>
    </w:p>
    <w:p w14:paraId="541C76D1" w14:textId="2B787E79" w:rsidR="00BB583A" w:rsidRDefault="00926923" w:rsidP="00AC4F78">
      <w:pPr>
        <w:pStyle w:val="NoSpacing"/>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57" behindDoc="0" locked="0" layoutInCell="1" allowOverlap="1" wp14:anchorId="4898A7A5" wp14:editId="6D841220">
                <wp:simplePos x="0" y="0"/>
                <wp:positionH relativeFrom="column">
                  <wp:posOffset>1187450</wp:posOffset>
                </wp:positionH>
                <wp:positionV relativeFrom="paragraph">
                  <wp:posOffset>94615</wp:posOffset>
                </wp:positionV>
                <wp:extent cx="279400" cy="635000"/>
                <wp:effectExtent l="19050" t="0" r="25400" b="31750"/>
                <wp:wrapNone/>
                <wp:docPr id="10" name="Arrow: Down 10"/>
                <wp:cNvGraphicFramePr/>
                <a:graphic xmlns:a="http://schemas.openxmlformats.org/drawingml/2006/main">
                  <a:graphicData uri="http://schemas.microsoft.com/office/word/2010/wordprocessingShape">
                    <wps:wsp>
                      <wps:cNvSpPr/>
                      <wps:spPr>
                        <a:xfrm>
                          <a:off x="0" y="0"/>
                          <a:ext cx="279400" cy="635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63EC9" id="Arrow: Down 10" o:spid="_x0000_s1026" type="#_x0000_t67" style="position:absolute;margin-left:93.5pt;margin-top:7.45pt;width:22pt;height:50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" adj="16848" fillcolor="#4472c4" strokecolor="#2f528f" strokeweight="1pt"/>
            </w:pict>
          </mc:Fallback>
        </mc:AlternateContent>
      </w:r>
    </w:p>
    <w:p w14:paraId="31602C82" w14:textId="2E6941CF" w:rsidR="00BB583A" w:rsidRDefault="00BB583A" w:rsidP="00AC4F78">
      <w:pPr>
        <w:pStyle w:val="NoSpacing"/>
        <w:spacing w:line="276" w:lineRule="auto"/>
        <w:rPr>
          <w:rFonts w:ascii="Arial" w:hAnsi="Arial" w:cs="Arial"/>
          <w:sz w:val="24"/>
          <w:szCs w:val="24"/>
        </w:rPr>
      </w:pPr>
    </w:p>
    <w:p w14:paraId="5890CFEF" w14:textId="1C9486A2" w:rsidR="00BB583A" w:rsidRDefault="00BB583A" w:rsidP="00AC4F78">
      <w:pPr>
        <w:pStyle w:val="NoSpacing"/>
        <w:spacing w:line="276" w:lineRule="auto"/>
        <w:rPr>
          <w:rFonts w:ascii="Arial" w:hAnsi="Arial" w:cs="Arial"/>
          <w:sz w:val="24"/>
          <w:szCs w:val="24"/>
        </w:rPr>
      </w:pPr>
    </w:p>
    <w:p w14:paraId="49D546C9" w14:textId="5A736508" w:rsidR="00BB583A" w:rsidRDefault="00B84AF0" w:rsidP="00AC4F78">
      <w:pPr>
        <w:pStyle w:val="NoSpacing"/>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61" behindDoc="1" locked="0" layoutInCell="1" allowOverlap="1" wp14:anchorId="259E6719" wp14:editId="7A3EB6A7">
                <wp:simplePos x="0" y="0"/>
                <wp:positionH relativeFrom="margin">
                  <wp:posOffset>3219450</wp:posOffset>
                </wp:positionH>
                <wp:positionV relativeFrom="paragraph">
                  <wp:posOffset>76200</wp:posOffset>
                </wp:positionV>
                <wp:extent cx="2425700" cy="285750"/>
                <wp:effectExtent l="0" t="0" r="12700" b="19050"/>
                <wp:wrapTight wrapText="bothSides">
                  <wp:wrapPolygon edited="0">
                    <wp:start x="0" y="0"/>
                    <wp:lineTo x="0" y="21600"/>
                    <wp:lineTo x="21543" y="21600"/>
                    <wp:lineTo x="21543" y="0"/>
                    <wp:lineTo x="0" y="0"/>
                  </wp:wrapPolygon>
                </wp:wrapTight>
                <wp:docPr id="17" name="Rectangle 17"/>
                <wp:cNvGraphicFramePr/>
                <a:graphic xmlns:a="http://schemas.openxmlformats.org/drawingml/2006/main">
                  <a:graphicData uri="http://schemas.microsoft.com/office/word/2010/wordprocessingShape">
                    <wps:wsp>
                      <wps:cNvSpPr/>
                      <wps:spPr>
                        <a:xfrm>
                          <a:off x="0" y="0"/>
                          <a:ext cx="2425700" cy="285750"/>
                        </a:xfrm>
                        <a:prstGeom prst="rect">
                          <a:avLst/>
                        </a:prstGeom>
                        <a:solidFill>
                          <a:srgbClr val="4472C4"/>
                        </a:solidFill>
                        <a:ln w="12700" cap="flat" cmpd="sng" algn="ctr">
                          <a:solidFill>
                            <a:srgbClr val="4472C4">
                              <a:shade val="50000"/>
                            </a:srgbClr>
                          </a:solidFill>
                          <a:prstDash val="solid"/>
                          <a:miter lim="800000"/>
                        </a:ln>
                        <a:effectLst/>
                      </wps:spPr>
                      <wps:txbx>
                        <w:txbxContent>
                          <w:p w14:paraId="2596D16C" w14:textId="52F20FD1" w:rsidR="00B84AF0" w:rsidRPr="009C7316" w:rsidRDefault="00240BF9" w:rsidP="00240BF9">
                            <w:pPr>
                              <w:pStyle w:val="ListParagraph"/>
                              <w:rPr>
                                <w:b/>
                                <w:bCs/>
                                <w:color w:val="FFFFFF" w:themeColor="background1"/>
                              </w:rPr>
                            </w:pPr>
                            <w:r>
                              <w:rPr>
                                <w:b/>
                                <w:bCs/>
                                <w:color w:val="FFFFFF" w:themeColor="background1"/>
                              </w:rPr>
                              <w:t>6. Council pay remaining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E6719" id="Rectangle 17" o:spid="_x0000_s1037" style="position:absolute;margin-left:253.5pt;margin-top:6pt;width:191pt;height:22.5pt;z-index:-2516582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" fillcolor="#4472c4" strokecolor="#2f528f" strokeweight="1pt">
                <v:textbox>
                  <w:txbxContent>
                    <w:p w14:paraId="2596D16C" w14:textId="52F20FD1" w:rsidR="00B84AF0" w:rsidRPr="009C7316" w:rsidRDefault="00240BF9" w:rsidP="00240BF9">
                      <w:pPr>
                        <w:pStyle w:val="ListParagraph"/>
                        <w:rPr>
                          <w:b/>
                          <w:bCs/>
                          <w:color w:val="FFFFFF" w:themeColor="background1"/>
                        </w:rPr>
                      </w:pPr>
                      <w:r>
                        <w:rPr>
                          <w:b/>
                          <w:bCs/>
                          <w:color w:val="FFFFFF" w:themeColor="background1"/>
                        </w:rPr>
                        <w:t>6. Council pay remaining 20%</w:t>
                      </w:r>
                    </w:p>
                  </w:txbxContent>
                </v:textbox>
                <w10:wrap type="tight" anchorx="margin"/>
              </v:rect>
            </w:pict>
          </mc:Fallback>
        </mc:AlternateContent>
      </w:r>
      <w:r w:rsidR="00B54498">
        <w:rPr>
          <w:rFonts w:ascii="Arial" w:hAnsi="Arial" w:cs="Arial"/>
          <w:noProof/>
          <w:sz w:val="24"/>
          <w:szCs w:val="24"/>
        </w:rPr>
        <mc:AlternateContent>
          <mc:Choice Requires="wps">
            <w:drawing>
              <wp:anchor distT="0" distB="0" distL="114300" distR="114300" simplePos="0" relativeHeight="251658258" behindDoc="1" locked="0" layoutInCell="1" allowOverlap="1" wp14:anchorId="50E5171D" wp14:editId="7CD31D6C">
                <wp:simplePos x="0" y="0"/>
                <wp:positionH relativeFrom="margin">
                  <wp:posOffset>120650</wp:posOffset>
                </wp:positionH>
                <wp:positionV relativeFrom="paragraph">
                  <wp:posOffset>150495</wp:posOffset>
                </wp:positionV>
                <wp:extent cx="2108200" cy="247650"/>
                <wp:effectExtent l="0" t="0" r="25400" b="19050"/>
                <wp:wrapTight wrapText="bothSides">
                  <wp:wrapPolygon edited="0">
                    <wp:start x="0" y="0"/>
                    <wp:lineTo x="0" y="21600"/>
                    <wp:lineTo x="21665" y="21600"/>
                    <wp:lineTo x="21665"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108200" cy="247650"/>
                        </a:xfrm>
                        <a:prstGeom prst="rect">
                          <a:avLst/>
                        </a:prstGeom>
                        <a:solidFill>
                          <a:srgbClr val="4472C4"/>
                        </a:solidFill>
                        <a:ln w="12700" cap="flat" cmpd="sng" algn="ctr">
                          <a:solidFill>
                            <a:srgbClr val="4472C4">
                              <a:shade val="50000"/>
                            </a:srgbClr>
                          </a:solidFill>
                          <a:prstDash val="solid"/>
                          <a:miter lim="800000"/>
                        </a:ln>
                        <a:effectLst/>
                      </wps:spPr>
                      <wps:txbx>
                        <w:txbxContent>
                          <w:p w14:paraId="4B2AA232" w14:textId="5715BD81" w:rsidR="00B54498" w:rsidRPr="009C7316" w:rsidRDefault="00B54498" w:rsidP="00B54498">
                            <w:pPr>
                              <w:pStyle w:val="ListParagraph"/>
                              <w:rPr>
                                <w:b/>
                                <w:bCs/>
                                <w:color w:val="FFFFFF" w:themeColor="background1"/>
                              </w:rPr>
                            </w:pPr>
                            <w:r>
                              <w:rPr>
                                <w:b/>
                                <w:bCs/>
                                <w:color w:val="FFFFFF" w:themeColor="background1"/>
                              </w:rPr>
                              <w:t>5. Return Monitoring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E5171D" id="Rectangle 11" o:spid="_x0000_s1038" style="position:absolute;margin-left:9.5pt;margin-top:11.85pt;width:166pt;height:19.5pt;z-index:-25165822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" fillcolor="#4472c4" strokecolor="#2f528f" strokeweight="1pt">
                <v:textbox>
                  <w:txbxContent>
                    <w:p w14:paraId="4B2AA232" w14:textId="5715BD81" w:rsidR="00B54498" w:rsidRPr="009C7316" w:rsidRDefault="00B54498" w:rsidP="00B54498">
                      <w:pPr>
                        <w:pStyle w:val="ListParagraph"/>
                        <w:rPr>
                          <w:b/>
                          <w:bCs/>
                          <w:color w:val="FFFFFF" w:themeColor="background1"/>
                        </w:rPr>
                      </w:pPr>
                      <w:r>
                        <w:rPr>
                          <w:b/>
                          <w:bCs/>
                          <w:color w:val="FFFFFF" w:themeColor="background1"/>
                        </w:rPr>
                        <w:t>5. Return Monitoring form</w:t>
                      </w:r>
                    </w:p>
                  </w:txbxContent>
                </v:textbox>
                <w10:wrap type="tight" anchorx="margin"/>
              </v:rect>
            </w:pict>
          </mc:Fallback>
        </mc:AlternateContent>
      </w:r>
    </w:p>
    <w:p w14:paraId="02F8095F" w14:textId="4A7E23A3" w:rsidR="00BB583A" w:rsidRDefault="00240BF9" w:rsidP="00AC4F78">
      <w:pPr>
        <w:pStyle w:val="NoSpacing"/>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62" behindDoc="0" locked="0" layoutInCell="1" allowOverlap="1" wp14:anchorId="4037D1D2" wp14:editId="1946A09A">
                <wp:simplePos x="0" y="0"/>
                <wp:positionH relativeFrom="margin">
                  <wp:posOffset>3155950</wp:posOffset>
                </wp:positionH>
                <wp:positionV relativeFrom="paragraph">
                  <wp:posOffset>201295</wp:posOffset>
                </wp:positionV>
                <wp:extent cx="2571750" cy="895350"/>
                <wp:effectExtent l="0" t="0" r="19050" b="19050"/>
                <wp:wrapNone/>
                <wp:docPr id="193" name="Flowchart: Process 193"/>
                <wp:cNvGraphicFramePr/>
                <a:graphic xmlns:a="http://schemas.openxmlformats.org/drawingml/2006/main">
                  <a:graphicData uri="http://schemas.microsoft.com/office/word/2010/wordprocessingShape">
                    <wps:wsp>
                      <wps:cNvSpPr/>
                      <wps:spPr>
                        <a:xfrm>
                          <a:off x="0" y="0"/>
                          <a:ext cx="2571750" cy="895350"/>
                        </a:xfrm>
                        <a:prstGeom prst="flowChartProcess">
                          <a:avLst/>
                        </a:prstGeom>
                        <a:noFill/>
                        <a:ln w="12700" cap="flat" cmpd="sng" algn="ctr">
                          <a:solidFill>
                            <a:srgbClr val="4472C4">
                              <a:shade val="50000"/>
                            </a:srgbClr>
                          </a:solidFill>
                          <a:prstDash val="solid"/>
                          <a:miter lim="800000"/>
                        </a:ln>
                        <a:effectLst/>
                      </wps:spPr>
                      <wps:txbx>
                        <w:txbxContent>
                          <w:p w14:paraId="4A95C40A" w14:textId="384B024B" w:rsidR="00240BF9" w:rsidRDefault="00240BF9" w:rsidP="00240BF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7D1D2" id="Flowchart: Process 193" o:spid="_x0000_s1039" type="#_x0000_t109" style="position:absolute;margin-left:248.5pt;margin-top:15.85pt;width:202.5pt;height:70.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" filled="f" strokecolor="#2f528f" strokeweight="1pt">
                <v:textbox>
                  <w:txbxContent>
                    <w:p w14:paraId="4A95C40A" w14:textId="384B024B" w:rsidR="00240BF9" w:rsidRDefault="00240BF9" w:rsidP="00240BF9"/>
                  </w:txbxContent>
                </v:textbox>
                <w10:wrap anchorx="margin"/>
              </v:shape>
            </w:pict>
          </mc:Fallback>
        </mc:AlternateContent>
      </w:r>
    </w:p>
    <w:p w14:paraId="1ED69435" w14:textId="457CAC38" w:rsidR="00BB583A" w:rsidRDefault="00013258" w:rsidP="00AC4F78">
      <w:pPr>
        <w:pStyle w:val="NoSpacing"/>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59" behindDoc="0" locked="0" layoutInCell="1" allowOverlap="1" wp14:anchorId="30B38AA7" wp14:editId="3B64EE58">
                <wp:simplePos x="0" y="0"/>
                <wp:positionH relativeFrom="column">
                  <wp:posOffset>31750</wp:posOffset>
                </wp:positionH>
                <wp:positionV relativeFrom="paragraph">
                  <wp:posOffset>41275</wp:posOffset>
                </wp:positionV>
                <wp:extent cx="2330450" cy="7810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2330450" cy="781050"/>
                        </a:xfrm>
                        <a:prstGeom prst="rect">
                          <a:avLst/>
                        </a:prstGeom>
                        <a:solidFill>
                          <a:sysClr val="window" lastClr="FFFFFF"/>
                        </a:solidFill>
                        <a:ln w="6350">
                          <a:solidFill>
                            <a:schemeClr val="bg1"/>
                          </a:solidFill>
                        </a:ln>
                      </wps:spPr>
                      <wps:txbx>
                        <w:txbxContent>
                          <w:p w14:paraId="58488EE0" w14:textId="4C564C7A" w:rsidR="00B54498" w:rsidRPr="0095656F" w:rsidRDefault="00B54498" w:rsidP="00B54498">
                            <w:pPr>
                              <w:rPr>
                                <w:rFonts w:ascii="Arial" w:hAnsi="Arial" w:cs="Arial"/>
                                <w:sz w:val="20"/>
                                <w:szCs w:val="20"/>
                              </w:rPr>
                            </w:pPr>
                            <w:r>
                              <w:rPr>
                                <w:rFonts w:ascii="Arial" w:hAnsi="Arial" w:cs="Arial"/>
                                <w:sz w:val="20"/>
                                <w:szCs w:val="20"/>
                              </w:rPr>
                              <w:t>Once project completed, send Council the Evaluation Report</w:t>
                            </w:r>
                            <w:r w:rsidR="00240BF9">
                              <w:rPr>
                                <w:rFonts w:ascii="Arial" w:hAnsi="Arial" w:cs="Arial"/>
                                <w:sz w:val="20"/>
                                <w:szCs w:val="20"/>
                              </w:rPr>
                              <w:t xml:space="preserve">, relevant receipts </w:t>
                            </w:r>
                            <w:r>
                              <w:rPr>
                                <w:rFonts w:ascii="Arial" w:hAnsi="Arial" w:cs="Arial"/>
                                <w:sz w:val="20"/>
                                <w:szCs w:val="20"/>
                              </w:rPr>
                              <w:t>and</w:t>
                            </w:r>
                            <w:r w:rsidR="00240BF9">
                              <w:rPr>
                                <w:rFonts w:ascii="Arial" w:hAnsi="Arial" w:cs="Arial"/>
                                <w:sz w:val="20"/>
                                <w:szCs w:val="20"/>
                              </w:rPr>
                              <w:t xml:space="preserve"> bank statements.</w:t>
                            </w:r>
                            <w:r>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38AA7" id="Text Box 13" o:spid="_x0000_s1040" type="#_x0000_t202" style="position:absolute;margin-left:2.5pt;margin-top:3.25pt;width:183.5pt;height:6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" fillcolor="window" strokecolor="white [3212]" strokeweight=".5pt">
                <v:textbox>
                  <w:txbxContent>
                    <w:p w14:paraId="58488EE0" w14:textId="4C564C7A" w:rsidR="00B54498" w:rsidRPr="0095656F" w:rsidRDefault="00B54498" w:rsidP="00B54498">
                      <w:pPr>
                        <w:rPr>
                          <w:rFonts w:ascii="Arial" w:hAnsi="Arial" w:cs="Arial"/>
                          <w:sz w:val="20"/>
                          <w:szCs w:val="20"/>
                        </w:rPr>
                      </w:pPr>
                      <w:r>
                        <w:rPr>
                          <w:rFonts w:ascii="Arial" w:hAnsi="Arial" w:cs="Arial"/>
                          <w:sz w:val="20"/>
                          <w:szCs w:val="20"/>
                        </w:rPr>
                        <w:t>Once project completed, send Council the Evaluation Report</w:t>
                      </w:r>
                      <w:r w:rsidR="00240BF9">
                        <w:rPr>
                          <w:rFonts w:ascii="Arial" w:hAnsi="Arial" w:cs="Arial"/>
                          <w:sz w:val="20"/>
                          <w:szCs w:val="20"/>
                        </w:rPr>
                        <w:t xml:space="preserve">, relevant receipts </w:t>
                      </w:r>
                      <w:r>
                        <w:rPr>
                          <w:rFonts w:ascii="Arial" w:hAnsi="Arial" w:cs="Arial"/>
                          <w:sz w:val="20"/>
                          <w:szCs w:val="20"/>
                        </w:rPr>
                        <w:t>and</w:t>
                      </w:r>
                      <w:r w:rsidR="00240BF9">
                        <w:rPr>
                          <w:rFonts w:ascii="Arial" w:hAnsi="Arial" w:cs="Arial"/>
                          <w:sz w:val="20"/>
                          <w:szCs w:val="20"/>
                        </w:rPr>
                        <w:t xml:space="preserve"> bank statements.</w:t>
                      </w:r>
                      <w:r>
                        <w:rPr>
                          <w:rFonts w:ascii="Arial" w:hAnsi="Arial" w:cs="Arial"/>
                          <w:sz w:val="20"/>
                          <w:szCs w:val="20"/>
                        </w:rPr>
                        <w:t xml:space="preserve"> </w:t>
                      </w:r>
                    </w:p>
                  </w:txbxContent>
                </v:textbox>
              </v:shape>
            </w:pict>
          </mc:Fallback>
        </mc:AlternateContent>
      </w:r>
      <w:r w:rsidR="00240BF9">
        <w:rPr>
          <w:rFonts w:ascii="Arial" w:hAnsi="Arial" w:cs="Arial"/>
          <w:noProof/>
          <w:sz w:val="24"/>
          <w:szCs w:val="24"/>
        </w:rPr>
        <mc:AlternateContent>
          <mc:Choice Requires="wps">
            <w:drawing>
              <wp:anchor distT="0" distB="0" distL="114300" distR="114300" simplePos="0" relativeHeight="251658263" behindDoc="0" locked="0" layoutInCell="1" allowOverlap="1" wp14:anchorId="0B3096F8" wp14:editId="407559EE">
                <wp:simplePos x="0" y="0"/>
                <wp:positionH relativeFrom="column">
                  <wp:posOffset>3282950</wp:posOffset>
                </wp:positionH>
                <wp:positionV relativeFrom="paragraph">
                  <wp:posOffset>92075</wp:posOffset>
                </wp:positionV>
                <wp:extent cx="2362200" cy="742950"/>
                <wp:effectExtent l="0" t="0" r="19050" b="19050"/>
                <wp:wrapNone/>
                <wp:docPr id="206" name="Text Box 206"/>
                <wp:cNvGraphicFramePr/>
                <a:graphic xmlns:a="http://schemas.openxmlformats.org/drawingml/2006/main">
                  <a:graphicData uri="http://schemas.microsoft.com/office/word/2010/wordprocessingShape">
                    <wps:wsp>
                      <wps:cNvSpPr txBox="1"/>
                      <wps:spPr>
                        <a:xfrm>
                          <a:off x="0" y="0"/>
                          <a:ext cx="2362200" cy="742950"/>
                        </a:xfrm>
                        <a:prstGeom prst="rect">
                          <a:avLst/>
                        </a:prstGeom>
                        <a:solidFill>
                          <a:schemeClr val="lt1"/>
                        </a:solidFill>
                        <a:ln w="6350">
                          <a:solidFill>
                            <a:schemeClr val="bg1"/>
                          </a:solidFill>
                        </a:ln>
                      </wps:spPr>
                      <wps:txbx>
                        <w:txbxContent>
                          <w:p w14:paraId="741D0B47" w14:textId="2CECA554" w:rsidR="00240BF9" w:rsidRDefault="00240BF9">
                            <w:r>
                              <w:rPr>
                                <w:rFonts w:ascii="Arial" w:hAnsi="Arial" w:cs="Arial"/>
                                <w:sz w:val="20"/>
                                <w:szCs w:val="20"/>
                              </w:rPr>
                              <w:t xml:space="preserve">Upon receipt of Evaluation report and relevant </w:t>
                            </w:r>
                            <w:r w:rsidRPr="00797A15">
                              <w:rPr>
                                <w:rFonts w:ascii="Arial" w:hAnsi="Arial" w:cs="Arial"/>
                                <w:sz w:val="20"/>
                                <w:szCs w:val="20"/>
                              </w:rPr>
                              <w:t xml:space="preserve">documents the Council will make final </w:t>
                            </w:r>
                            <w:r w:rsidR="008A3A0B" w:rsidRPr="00797A15">
                              <w:rPr>
                                <w:rFonts w:ascii="Arial" w:hAnsi="Arial" w:cs="Arial"/>
                                <w:sz w:val="20"/>
                                <w:szCs w:val="20"/>
                              </w:rPr>
                              <w:t>2</w:t>
                            </w:r>
                            <w:r w:rsidRPr="00797A15">
                              <w:rPr>
                                <w:rFonts w:ascii="Arial" w:hAnsi="Arial" w:cs="Arial"/>
                                <w:sz w:val="20"/>
                                <w:szCs w:val="20"/>
                              </w:rPr>
                              <w:t>0% payment</w:t>
                            </w:r>
                            <w:r>
                              <w:rPr>
                                <w:rFonts w:ascii="Arial" w:hAnsi="Arial" w:cs="Arial"/>
                                <w:sz w:val="20"/>
                                <w:szCs w:val="20"/>
                              </w:rPr>
                              <w:t xml:space="preserve"> of grant amount</w:t>
                            </w:r>
                            <w:r w:rsidR="006524C6">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096F8" id="Text Box 206" o:spid="_x0000_s1041" type="#_x0000_t202" style="position:absolute;margin-left:258.5pt;margin-top:7.25pt;width:186pt;height:58.5pt;z-index:251658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" fillcolor="white [3201]" strokecolor="white [3212]" strokeweight=".5pt">
                <v:textbox>
                  <w:txbxContent>
                    <w:p w14:paraId="741D0B47" w14:textId="2CECA554" w:rsidR="00240BF9" w:rsidRDefault="00240BF9">
                      <w:r>
                        <w:rPr>
                          <w:rFonts w:ascii="Arial" w:hAnsi="Arial" w:cs="Arial"/>
                          <w:sz w:val="20"/>
                          <w:szCs w:val="20"/>
                        </w:rPr>
                        <w:t xml:space="preserve">Upon receipt of Evaluation report and relevant </w:t>
                      </w:r>
                      <w:r w:rsidRPr="00797A15">
                        <w:rPr>
                          <w:rFonts w:ascii="Arial" w:hAnsi="Arial" w:cs="Arial"/>
                          <w:sz w:val="20"/>
                          <w:szCs w:val="20"/>
                        </w:rPr>
                        <w:t xml:space="preserve">documents the Council will make final </w:t>
                      </w:r>
                      <w:r w:rsidR="008A3A0B" w:rsidRPr="00797A15">
                        <w:rPr>
                          <w:rFonts w:ascii="Arial" w:hAnsi="Arial" w:cs="Arial"/>
                          <w:sz w:val="20"/>
                          <w:szCs w:val="20"/>
                        </w:rPr>
                        <w:t>2</w:t>
                      </w:r>
                      <w:r w:rsidRPr="00797A15">
                        <w:rPr>
                          <w:rFonts w:ascii="Arial" w:hAnsi="Arial" w:cs="Arial"/>
                          <w:sz w:val="20"/>
                          <w:szCs w:val="20"/>
                        </w:rPr>
                        <w:t>0% payment</w:t>
                      </w:r>
                      <w:r>
                        <w:rPr>
                          <w:rFonts w:ascii="Arial" w:hAnsi="Arial" w:cs="Arial"/>
                          <w:sz w:val="20"/>
                          <w:szCs w:val="20"/>
                        </w:rPr>
                        <w:t xml:space="preserve"> of grant amount</w:t>
                      </w:r>
                      <w:r w:rsidR="006524C6">
                        <w:rPr>
                          <w:rFonts w:ascii="Arial" w:hAnsi="Arial" w:cs="Arial"/>
                          <w:sz w:val="20"/>
                          <w:szCs w:val="20"/>
                        </w:rPr>
                        <w:t>.</w:t>
                      </w:r>
                    </w:p>
                  </w:txbxContent>
                </v:textbox>
              </v:shape>
            </w:pict>
          </mc:Fallback>
        </mc:AlternateContent>
      </w:r>
      <w:r w:rsidR="00B84AF0">
        <w:rPr>
          <w:rFonts w:ascii="Arial" w:hAnsi="Arial" w:cs="Arial"/>
          <w:noProof/>
          <w:sz w:val="24"/>
          <w:szCs w:val="24"/>
        </w:rPr>
        <mc:AlternateContent>
          <mc:Choice Requires="wps">
            <w:drawing>
              <wp:anchor distT="0" distB="0" distL="114300" distR="114300" simplePos="0" relativeHeight="251658260" behindDoc="0" locked="0" layoutInCell="1" allowOverlap="1" wp14:anchorId="35B4125E" wp14:editId="654449DB">
                <wp:simplePos x="0" y="0"/>
                <wp:positionH relativeFrom="column">
                  <wp:posOffset>2731135</wp:posOffset>
                </wp:positionH>
                <wp:positionV relativeFrom="paragraph">
                  <wp:posOffset>151130</wp:posOffset>
                </wp:positionV>
                <wp:extent cx="228601" cy="596900"/>
                <wp:effectExtent l="6350" t="12700" r="0" b="44450"/>
                <wp:wrapNone/>
                <wp:docPr id="16" name="Arrow: Down 16"/>
                <wp:cNvGraphicFramePr/>
                <a:graphic xmlns:a="http://schemas.openxmlformats.org/drawingml/2006/main">
                  <a:graphicData uri="http://schemas.microsoft.com/office/word/2010/wordprocessingShape">
                    <wps:wsp>
                      <wps:cNvSpPr/>
                      <wps:spPr>
                        <a:xfrm rot="16200000">
                          <a:off x="0" y="0"/>
                          <a:ext cx="228601" cy="5969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C49E2" id="Arrow: Down 16" o:spid="_x0000_s1026" type="#_x0000_t67" style="position:absolute;margin-left:215.05pt;margin-top:11.9pt;width:18pt;height:47pt;rotation:-90;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" adj="17464" fillcolor="#4472c4" strokecolor="#2f528f" strokeweight="1pt"/>
            </w:pict>
          </mc:Fallback>
        </mc:AlternateContent>
      </w:r>
      <w:r w:rsidR="00B54498">
        <w:rPr>
          <w:rFonts w:ascii="Arial" w:hAnsi="Arial" w:cs="Arial"/>
          <w:noProof/>
          <w:sz w:val="24"/>
          <w:szCs w:val="24"/>
        </w:rPr>
        <w:drawing>
          <wp:inline distT="0" distB="0" distL="0" distR="0" wp14:anchorId="2C18A53D" wp14:editId="1D092A97">
            <wp:extent cx="25908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0" cy="914400"/>
                    </a:xfrm>
                    <a:prstGeom prst="rect">
                      <a:avLst/>
                    </a:prstGeom>
                    <a:noFill/>
                  </pic:spPr>
                </pic:pic>
              </a:graphicData>
            </a:graphic>
          </wp:inline>
        </w:drawing>
      </w:r>
    </w:p>
    <w:p w14:paraId="664DA9DE" w14:textId="64E8B06A" w:rsidR="000F3B81" w:rsidRDefault="000F3B81" w:rsidP="00AC4F78">
      <w:pPr>
        <w:pStyle w:val="NoSpacing"/>
        <w:spacing w:line="276" w:lineRule="auto"/>
        <w:rPr>
          <w:rFonts w:ascii="Arial" w:hAnsi="Arial" w:cs="Arial"/>
          <w:sz w:val="24"/>
          <w:szCs w:val="24"/>
        </w:rPr>
      </w:pPr>
    </w:p>
    <w:p w14:paraId="40C64DF9" w14:textId="0D8F5F7C" w:rsidR="00324ADF" w:rsidRPr="00AC4F78" w:rsidRDefault="001F7E92" w:rsidP="00AC4F78">
      <w:pPr>
        <w:pStyle w:val="Heading2"/>
        <w:numPr>
          <w:ilvl w:val="1"/>
          <w:numId w:val="11"/>
        </w:numPr>
        <w:spacing w:after="240"/>
        <w:rPr>
          <w:rFonts w:ascii="Arial" w:hAnsi="Arial" w:cs="Arial"/>
          <w:color w:val="auto"/>
          <w:sz w:val="24"/>
          <w:szCs w:val="24"/>
        </w:rPr>
      </w:pPr>
      <w:bookmarkStart w:id="10" w:name="_Toc138760195"/>
      <w:bookmarkStart w:id="11" w:name="_Toc138760660"/>
      <w:r w:rsidRPr="00AC4F78">
        <w:rPr>
          <w:rFonts w:ascii="Arial" w:hAnsi="Arial" w:cs="Arial"/>
          <w:color w:val="auto"/>
          <w:sz w:val="24"/>
          <w:szCs w:val="24"/>
        </w:rPr>
        <w:t>Grant</w:t>
      </w:r>
      <w:r w:rsidR="00B7068B" w:rsidRPr="00AC4F78">
        <w:rPr>
          <w:rFonts w:ascii="Arial" w:hAnsi="Arial" w:cs="Arial"/>
          <w:color w:val="auto"/>
          <w:sz w:val="24"/>
          <w:szCs w:val="24"/>
        </w:rPr>
        <w:t xml:space="preserve"> </w:t>
      </w:r>
      <w:r w:rsidR="00F07E83" w:rsidRPr="00AC4F78">
        <w:rPr>
          <w:rFonts w:ascii="Arial" w:hAnsi="Arial" w:cs="Arial"/>
          <w:color w:val="auto"/>
          <w:sz w:val="24"/>
          <w:szCs w:val="24"/>
        </w:rPr>
        <w:t>a</w:t>
      </w:r>
      <w:r w:rsidR="00B7068B" w:rsidRPr="00AC4F78">
        <w:rPr>
          <w:rFonts w:ascii="Arial" w:hAnsi="Arial" w:cs="Arial"/>
          <w:color w:val="auto"/>
          <w:sz w:val="24"/>
          <w:szCs w:val="24"/>
        </w:rPr>
        <w:t>ward</w:t>
      </w:r>
      <w:r w:rsidRPr="00AC4F78">
        <w:rPr>
          <w:rFonts w:ascii="Arial" w:hAnsi="Arial" w:cs="Arial"/>
          <w:color w:val="auto"/>
          <w:sz w:val="24"/>
          <w:szCs w:val="24"/>
        </w:rPr>
        <w:t xml:space="preserve"> </w:t>
      </w:r>
      <w:r w:rsidR="00F07E83" w:rsidRPr="00AC4F78">
        <w:rPr>
          <w:rFonts w:ascii="Arial" w:hAnsi="Arial" w:cs="Arial"/>
          <w:color w:val="auto"/>
          <w:sz w:val="24"/>
          <w:szCs w:val="24"/>
        </w:rPr>
        <w:t>a</w:t>
      </w:r>
      <w:r w:rsidRPr="00AC4F78">
        <w:rPr>
          <w:rFonts w:ascii="Arial" w:hAnsi="Arial" w:cs="Arial"/>
          <w:color w:val="auto"/>
          <w:sz w:val="24"/>
          <w:szCs w:val="24"/>
        </w:rPr>
        <w:t>mounts</w:t>
      </w:r>
      <w:bookmarkEnd w:id="10"/>
      <w:bookmarkEnd w:id="11"/>
      <w:r w:rsidR="00A12096" w:rsidRPr="00AC4F78">
        <w:rPr>
          <w:rFonts w:ascii="Arial" w:hAnsi="Arial" w:cs="Arial"/>
          <w:color w:val="auto"/>
          <w:sz w:val="24"/>
          <w:szCs w:val="24"/>
        </w:rPr>
        <w:t xml:space="preserve"> </w:t>
      </w:r>
    </w:p>
    <w:p w14:paraId="680D1AD1" w14:textId="1FADFF73" w:rsidR="008034D3" w:rsidRDefault="00C826D6" w:rsidP="000516D0">
      <w:pPr>
        <w:rPr>
          <w:rFonts w:ascii="Arial" w:hAnsi="Arial" w:cs="Arial"/>
          <w:sz w:val="24"/>
          <w:szCs w:val="24"/>
        </w:rPr>
      </w:pPr>
      <w:r w:rsidRPr="00AC4F78">
        <w:rPr>
          <w:rFonts w:ascii="Arial" w:hAnsi="Arial" w:cs="Arial"/>
          <w:sz w:val="24"/>
          <w:szCs w:val="24"/>
        </w:rPr>
        <w:t xml:space="preserve">The </w:t>
      </w:r>
      <w:r w:rsidR="00EA152F">
        <w:rPr>
          <w:rFonts w:ascii="Arial" w:hAnsi="Arial" w:cs="Arial"/>
          <w:sz w:val="24"/>
          <w:szCs w:val="24"/>
        </w:rPr>
        <w:t>Go Succeed</w:t>
      </w:r>
      <w:r w:rsidR="001F7E92" w:rsidRPr="00AC4F78">
        <w:rPr>
          <w:rFonts w:ascii="Arial" w:hAnsi="Arial" w:cs="Arial"/>
          <w:sz w:val="24"/>
          <w:szCs w:val="24"/>
        </w:rPr>
        <w:t xml:space="preserve"> Grant </w:t>
      </w:r>
      <w:r w:rsidRPr="00AC4F78">
        <w:rPr>
          <w:rFonts w:ascii="Arial" w:hAnsi="Arial" w:cs="Arial"/>
          <w:sz w:val="24"/>
          <w:szCs w:val="24"/>
        </w:rPr>
        <w:t>can provide funding of up to 70% of costs for capital and/or revenue items up to a maximum grant of £4,000.  The minimum grant awarded will be £1,000.</w:t>
      </w:r>
      <w:r w:rsidR="001F7E92" w:rsidRPr="00AC4F78">
        <w:rPr>
          <w:rFonts w:ascii="Arial" w:hAnsi="Arial" w:cs="Arial"/>
          <w:sz w:val="24"/>
          <w:szCs w:val="24"/>
        </w:rPr>
        <w:t xml:space="preserve">00. </w:t>
      </w:r>
      <w:r w:rsidRPr="00AC4F78">
        <w:rPr>
          <w:rFonts w:ascii="Arial" w:hAnsi="Arial" w:cs="Arial"/>
          <w:sz w:val="24"/>
          <w:szCs w:val="24"/>
        </w:rPr>
        <w:t xml:space="preserve"> </w:t>
      </w:r>
      <w:r w:rsidR="00C90DAA">
        <w:rPr>
          <w:rFonts w:ascii="Arial" w:eastAsia="Times New Roman" w:hAnsi="Arial" w:cs="Arial"/>
          <w:sz w:val="24"/>
          <w:szCs w:val="24"/>
          <w:shd w:val="clear" w:color="auto" w:fill="FFFFFF"/>
        </w:rPr>
        <w:t>For example, if you are requesting the maximum £4,000.00, your total project costs must be at least £</w:t>
      </w:r>
      <w:r w:rsidR="00C90DAA">
        <w:rPr>
          <w:rFonts w:ascii="Arial" w:eastAsia="Times New Roman" w:hAnsi="Arial" w:cs="Arial"/>
          <w:color w:val="161B1C"/>
          <w:sz w:val="24"/>
          <w:szCs w:val="24"/>
          <w:lang w:eastAsia="en-GB"/>
        </w:rPr>
        <w:t>5,714.28</w:t>
      </w:r>
    </w:p>
    <w:p w14:paraId="3D916BAC" w14:textId="77777777" w:rsidR="00C90DAA" w:rsidRPr="00C90DAA" w:rsidRDefault="00C90DAA" w:rsidP="00C90DAA">
      <w:pPr>
        <w:rPr>
          <w:rFonts w:ascii="Arial" w:hAnsi="Arial" w:cs="Arial"/>
          <w:sz w:val="24"/>
          <w:szCs w:val="24"/>
        </w:rPr>
      </w:pPr>
      <w:r>
        <w:rPr>
          <w:rFonts w:ascii="Arial" w:hAnsi="Arial" w:cs="Arial"/>
          <w:sz w:val="24"/>
          <w:szCs w:val="24"/>
        </w:rPr>
        <w:t xml:space="preserve">We will fund 70% of the cost </w:t>
      </w:r>
      <w:r w:rsidRPr="00C90DAA">
        <w:rPr>
          <w:rFonts w:ascii="Arial" w:hAnsi="Arial" w:cs="Arial"/>
          <w:sz w:val="24"/>
          <w:szCs w:val="24"/>
        </w:rPr>
        <w:t>up to a maximum of £4,000; therefore the organisation must provide their own funding</w:t>
      </w:r>
      <w:r w:rsidRPr="00C90DAA">
        <w:rPr>
          <w:rFonts w:ascii="Arial" w:hAnsi="Arial" w:cs="Arial"/>
          <w:b/>
          <w:bCs/>
          <w:sz w:val="24"/>
          <w:szCs w:val="24"/>
        </w:rPr>
        <w:t xml:space="preserve"> </w:t>
      </w:r>
      <w:r w:rsidRPr="00C90DAA">
        <w:rPr>
          <w:rFonts w:ascii="Arial" w:hAnsi="Arial" w:cs="Arial"/>
          <w:sz w:val="24"/>
          <w:szCs w:val="24"/>
        </w:rPr>
        <w:t>for the balance of the cost of their purchased item if the total cost exceeds £5,714.28</w:t>
      </w:r>
      <w:r w:rsidRPr="00C90DAA">
        <w:rPr>
          <w:rFonts w:ascii="Arial" w:hAnsi="Arial" w:cs="Arial"/>
          <w:b/>
          <w:bCs/>
          <w:sz w:val="24"/>
          <w:szCs w:val="24"/>
        </w:rPr>
        <w:t xml:space="preserve"> </w:t>
      </w:r>
      <w:r w:rsidRPr="00C90DAA">
        <w:rPr>
          <w:rFonts w:ascii="Arial" w:hAnsi="Arial" w:cs="Arial"/>
          <w:sz w:val="24"/>
          <w:szCs w:val="24"/>
        </w:rPr>
        <w:t xml:space="preserve">. </w:t>
      </w:r>
    </w:p>
    <w:p w14:paraId="50C4EF53" w14:textId="2F5CEDC5" w:rsidR="008034D3" w:rsidRDefault="00C90DAA" w:rsidP="00C90DAA">
      <w:pPr>
        <w:rPr>
          <w:rFonts w:ascii="Arial" w:hAnsi="Arial" w:cs="Arial"/>
          <w:bCs/>
          <w:sz w:val="24"/>
          <w:szCs w:val="24"/>
        </w:rPr>
      </w:pPr>
      <w:r w:rsidRPr="00C90DAA">
        <w:rPr>
          <w:rFonts w:ascii="Arial" w:hAnsi="Arial" w:cs="Arial"/>
          <w:bCs/>
          <w:sz w:val="24"/>
          <w:szCs w:val="24"/>
        </w:rPr>
        <w:t>Please note that applying for a grant is a competitive process and awards are subject to the availability of funds and may be subject to change</w:t>
      </w:r>
      <w:r>
        <w:rPr>
          <w:rFonts w:ascii="Arial" w:hAnsi="Arial" w:cs="Arial"/>
          <w:bCs/>
          <w:sz w:val="24"/>
          <w:szCs w:val="24"/>
        </w:rPr>
        <w:t>.</w:t>
      </w:r>
    </w:p>
    <w:p w14:paraId="58028323" w14:textId="09E11D2A" w:rsidR="008034D3" w:rsidRDefault="0093722E" w:rsidP="000516D0">
      <w:pPr>
        <w:rPr>
          <w:rFonts w:ascii="Arial" w:hAnsi="Arial" w:cs="Arial"/>
          <w:sz w:val="24"/>
          <w:szCs w:val="24"/>
        </w:rPr>
      </w:pPr>
      <w:r w:rsidRPr="0093722E">
        <w:rPr>
          <w:rFonts w:ascii="Arial" w:hAnsi="Arial" w:cs="Arial"/>
          <w:sz w:val="24"/>
          <w:szCs w:val="24"/>
        </w:rPr>
        <w:t>Grant funding is limited, therefore businesses are encouraged to apply as early as possible. Even if an application scores highly, we cannot guarantee funding.</w:t>
      </w:r>
    </w:p>
    <w:p w14:paraId="7652986D" w14:textId="77777777" w:rsidR="002B66FB" w:rsidRPr="00AC4F78" w:rsidRDefault="002B66FB" w:rsidP="00AC4F78">
      <w:pPr>
        <w:rPr>
          <w:rFonts w:ascii="Arial" w:hAnsi="Arial" w:cs="Arial"/>
          <w:bCs/>
          <w:sz w:val="24"/>
          <w:szCs w:val="24"/>
        </w:rPr>
      </w:pPr>
    </w:p>
    <w:p w14:paraId="3C0F02AC" w14:textId="3463E9A8" w:rsidR="00A12096" w:rsidRPr="00F45081" w:rsidRDefault="00E51F82" w:rsidP="00F45081">
      <w:pPr>
        <w:pStyle w:val="ListParagraph"/>
        <w:numPr>
          <w:ilvl w:val="1"/>
          <w:numId w:val="11"/>
        </w:numPr>
        <w:rPr>
          <w:rFonts w:ascii="Arial" w:hAnsi="Arial" w:cs="Arial"/>
          <w:b/>
          <w:bCs/>
          <w:sz w:val="24"/>
          <w:szCs w:val="24"/>
        </w:rPr>
      </w:pPr>
      <w:r>
        <w:rPr>
          <w:rFonts w:ascii="Arial" w:hAnsi="Arial" w:cs="Arial"/>
          <w:b/>
          <w:bCs/>
          <w:sz w:val="24"/>
          <w:szCs w:val="24"/>
        </w:rPr>
        <w:lastRenderedPageBreak/>
        <w:t xml:space="preserve"> </w:t>
      </w:r>
      <w:r w:rsidR="00A12096" w:rsidRPr="00F45081">
        <w:rPr>
          <w:rFonts w:ascii="Arial" w:hAnsi="Arial" w:cs="Arial"/>
          <w:b/>
          <w:bCs/>
          <w:sz w:val="24"/>
          <w:szCs w:val="24"/>
        </w:rPr>
        <w:t xml:space="preserve">Who can apply for </w:t>
      </w:r>
      <w:r w:rsidR="00EA152F">
        <w:rPr>
          <w:rFonts w:ascii="Arial" w:hAnsi="Arial" w:cs="Arial"/>
          <w:b/>
          <w:bCs/>
          <w:sz w:val="24"/>
          <w:szCs w:val="24"/>
        </w:rPr>
        <w:t>a Go Succeed</w:t>
      </w:r>
      <w:r w:rsidR="00A12096" w:rsidRPr="00F45081">
        <w:rPr>
          <w:rFonts w:ascii="Arial" w:hAnsi="Arial" w:cs="Arial"/>
          <w:b/>
          <w:bCs/>
          <w:sz w:val="24"/>
          <w:szCs w:val="24"/>
        </w:rPr>
        <w:t xml:space="preserve"> Grant</w:t>
      </w:r>
      <w:r w:rsidR="000A7F85" w:rsidRPr="00F45081">
        <w:rPr>
          <w:rFonts w:ascii="Arial" w:hAnsi="Arial" w:cs="Arial"/>
          <w:b/>
          <w:bCs/>
          <w:sz w:val="24"/>
          <w:szCs w:val="24"/>
        </w:rPr>
        <w:t xml:space="preserve"> </w:t>
      </w:r>
    </w:p>
    <w:p w14:paraId="53C57B37" w14:textId="1B460BA5" w:rsidR="001F7E92" w:rsidRPr="00AC4F78" w:rsidRDefault="001F7E92" w:rsidP="00AC4F78">
      <w:pPr>
        <w:pStyle w:val="Header"/>
        <w:spacing w:line="276" w:lineRule="auto"/>
        <w:ind w:right="51"/>
        <w:rPr>
          <w:rFonts w:ascii="Arial" w:hAnsi="Arial" w:cs="Arial"/>
          <w:sz w:val="24"/>
          <w:szCs w:val="24"/>
        </w:rPr>
      </w:pPr>
      <w:r w:rsidRPr="00AC4F78">
        <w:rPr>
          <w:rFonts w:ascii="Arial" w:hAnsi="Arial" w:cs="Arial"/>
          <w:sz w:val="24"/>
          <w:szCs w:val="24"/>
        </w:rPr>
        <w:t>Northern Ireland businesses</w:t>
      </w:r>
      <w:r w:rsidR="001903F6" w:rsidRPr="00AC4F78">
        <w:rPr>
          <w:rFonts w:ascii="Arial" w:hAnsi="Arial" w:cs="Arial"/>
          <w:sz w:val="24"/>
          <w:szCs w:val="24"/>
        </w:rPr>
        <w:t>/organisations</w:t>
      </w:r>
      <w:r w:rsidRPr="00AC4F78">
        <w:rPr>
          <w:rFonts w:ascii="Arial" w:hAnsi="Arial" w:cs="Arial"/>
          <w:sz w:val="24"/>
          <w:szCs w:val="24"/>
        </w:rPr>
        <w:t xml:space="preserve"> who </w:t>
      </w:r>
      <w:bookmarkStart w:id="12" w:name="_Hlk131510043"/>
      <w:r w:rsidRPr="00AC4F78">
        <w:rPr>
          <w:rFonts w:ascii="Arial" w:hAnsi="Arial" w:cs="Arial"/>
          <w:sz w:val="24"/>
          <w:szCs w:val="24"/>
        </w:rPr>
        <w:t xml:space="preserve">are in receipt of support, or have received support from </w:t>
      </w:r>
      <w:r w:rsidR="00EA152F">
        <w:rPr>
          <w:rFonts w:ascii="Arial" w:hAnsi="Arial" w:cs="Arial"/>
          <w:sz w:val="24"/>
          <w:szCs w:val="24"/>
        </w:rPr>
        <w:t>Go Succeed/</w:t>
      </w:r>
      <w:r w:rsidRPr="00AC4F78">
        <w:rPr>
          <w:rFonts w:ascii="Arial" w:hAnsi="Arial" w:cs="Arial"/>
          <w:sz w:val="24"/>
          <w:szCs w:val="24"/>
        </w:rPr>
        <w:t xml:space="preserve">NI Enterprise Support Service, under either the Foundation or Enabling Growth elements.  Mentors supporting businesses under the </w:t>
      </w:r>
      <w:r w:rsidR="00EA152F">
        <w:rPr>
          <w:rFonts w:ascii="Arial" w:hAnsi="Arial" w:cs="Arial"/>
          <w:sz w:val="24"/>
          <w:szCs w:val="24"/>
        </w:rPr>
        <w:t>Go Succeed</w:t>
      </w:r>
      <w:r w:rsidRPr="00AC4F78">
        <w:rPr>
          <w:rFonts w:ascii="Arial" w:hAnsi="Arial" w:cs="Arial"/>
          <w:sz w:val="24"/>
          <w:szCs w:val="24"/>
        </w:rPr>
        <w:t xml:space="preserve"> </w:t>
      </w:r>
      <w:r w:rsidR="00096DD4">
        <w:rPr>
          <w:rFonts w:ascii="Arial" w:hAnsi="Arial" w:cs="Arial"/>
          <w:sz w:val="24"/>
          <w:szCs w:val="24"/>
        </w:rPr>
        <w:t>service</w:t>
      </w:r>
      <w:r w:rsidRPr="00AC4F78">
        <w:rPr>
          <w:rFonts w:ascii="Arial" w:hAnsi="Arial" w:cs="Arial"/>
          <w:sz w:val="24"/>
          <w:szCs w:val="24"/>
        </w:rPr>
        <w:t xml:space="preserve"> will be able to clarify the element of the </w:t>
      </w:r>
      <w:r w:rsidR="00096DD4">
        <w:rPr>
          <w:rFonts w:ascii="Arial" w:hAnsi="Arial" w:cs="Arial"/>
          <w:sz w:val="24"/>
          <w:szCs w:val="24"/>
        </w:rPr>
        <w:t>service</w:t>
      </w:r>
      <w:r w:rsidRPr="00AC4F78">
        <w:rPr>
          <w:rFonts w:ascii="Arial" w:hAnsi="Arial" w:cs="Arial"/>
          <w:sz w:val="24"/>
          <w:szCs w:val="24"/>
        </w:rPr>
        <w:t xml:space="preserve"> under which support has been provided.  Applications from businesses not supported under this </w:t>
      </w:r>
      <w:r w:rsidR="00096DD4">
        <w:rPr>
          <w:rFonts w:ascii="Arial" w:hAnsi="Arial" w:cs="Arial"/>
          <w:sz w:val="24"/>
          <w:szCs w:val="24"/>
        </w:rPr>
        <w:t>service</w:t>
      </w:r>
      <w:r w:rsidRPr="00AC4F78">
        <w:rPr>
          <w:rFonts w:ascii="Arial" w:hAnsi="Arial" w:cs="Arial"/>
          <w:sz w:val="24"/>
          <w:szCs w:val="24"/>
        </w:rPr>
        <w:t xml:space="preserve"> will not be considered as eligible.</w:t>
      </w:r>
    </w:p>
    <w:p w14:paraId="1A0F9E7C" w14:textId="0C2F28A4" w:rsidR="001F7E92" w:rsidRPr="00AC4F78" w:rsidRDefault="001F7E92" w:rsidP="00AC4F78">
      <w:pPr>
        <w:spacing w:after="160"/>
        <w:rPr>
          <w:rFonts w:ascii="Arial" w:hAnsi="Arial" w:cs="Arial"/>
          <w:sz w:val="24"/>
          <w:szCs w:val="24"/>
        </w:rPr>
      </w:pPr>
    </w:p>
    <w:p w14:paraId="0836E563" w14:textId="55D1CB12" w:rsidR="001F7E92" w:rsidRPr="00AC4F78" w:rsidRDefault="00947AD3" w:rsidP="00AC4F78">
      <w:pPr>
        <w:spacing w:after="160"/>
        <w:rPr>
          <w:rFonts w:ascii="Arial" w:hAnsi="Arial" w:cs="Arial"/>
          <w:sz w:val="24"/>
          <w:szCs w:val="24"/>
        </w:rPr>
      </w:pPr>
      <w:r w:rsidRPr="00AC4F78">
        <w:rPr>
          <w:rFonts w:ascii="Arial" w:hAnsi="Arial" w:cs="Arial"/>
          <w:sz w:val="24"/>
          <w:szCs w:val="24"/>
        </w:rPr>
        <w:t xml:space="preserve">Your </w:t>
      </w:r>
      <w:r w:rsidR="001903F6" w:rsidRPr="00AC4F78">
        <w:rPr>
          <w:rFonts w:ascii="Arial" w:hAnsi="Arial" w:cs="Arial"/>
          <w:sz w:val="24"/>
          <w:szCs w:val="24"/>
        </w:rPr>
        <w:t xml:space="preserve">organisation </w:t>
      </w:r>
      <w:r w:rsidR="001F7E92" w:rsidRPr="00AC4F78">
        <w:rPr>
          <w:rFonts w:ascii="Arial" w:hAnsi="Arial" w:cs="Arial"/>
          <w:sz w:val="24"/>
          <w:szCs w:val="24"/>
        </w:rPr>
        <w:t>must also:</w:t>
      </w:r>
    </w:p>
    <w:p w14:paraId="144A6E46" w14:textId="3A4A8395" w:rsidR="00EB2638" w:rsidRPr="007E08C1" w:rsidRDefault="00EB2638" w:rsidP="00AC4F78">
      <w:pPr>
        <w:pStyle w:val="ListParagraph"/>
        <w:numPr>
          <w:ilvl w:val="0"/>
          <w:numId w:val="1"/>
        </w:numPr>
        <w:spacing w:after="160"/>
        <w:rPr>
          <w:rFonts w:ascii="Arial" w:hAnsi="Arial" w:cs="Arial"/>
          <w:sz w:val="24"/>
          <w:szCs w:val="24"/>
        </w:rPr>
      </w:pPr>
      <w:bookmarkStart w:id="13" w:name="_Hlk139283888"/>
      <w:bookmarkStart w:id="14" w:name="_Hlk131510105"/>
      <w:bookmarkEnd w:id="12"/>
      <w:r>
        <w:rPr>
          <w:rFonts w:ascii="Arial" w:hAnsi="Arial" w:cs="Arial"/>
          <w:sz w:val="24"/>
          <w:szCs w:val="24"/>
        </w:rPr>
        <w:t xml:space="preserve">Apply to the Council whose area your organisation is </w:t>
      </w:r>
      <w:r w:rsidR="000657C7">
        <w:rPr>
          <w:rFonts w:ascii="Arial" w:hAnsi="Arial" w:cs="Arial"/>
          <w:sz w:val="24"/>
          <w:szCs w:val="24"/>
        </w:rPr>
        <w:t>based</w:t>
      </w:r>
      <w:r w:rsidR="004630FD">
        <w:rPr>
          <w:rFonts w:ascii="Arial" w:hAnsi="Arial" w:cs="Arial"/>
          <w:sz w:val="24"/>
          <w:szCs w:val="24"/>
        </w:rPr>
        <w:t xml:space="preserve"> in</w:t>
      </w:r>
      <w:r w:rsidR="000657C7">
        <w:rPr>
          <w:rFonts w:ascii="Arial" w:hAnsi="Arial" w:cs="Arial"/>
          <w:sz w:val="24"/>
          <w:szCs w:val="24"/>
        </w:rPr>
        <w:t xml:space="preserve"> and only one application per business is permitted. </w:t>
      </w:r>
      <w:r>
        <w:rPr>
          <w:rFonts w:ascii="Arial" w:hAnsi="Arial" w:cs="Arial"/>
          <w:sz w:val="24"/>
          <w:szCs w:val="24"/>
        </w:rPr>
        <w:t>If you apply to a differ</w:t>
      </w:r>
      <w:r w:rsidR="00A64035">
        <w:rPr>
          <w:rFonts w:ascii="Arial" w:hAnsi="Arial" w:cs="Arial"/>
          <w:sz w:val="24"/>
          <w:szCs w:val="24"/>
        </w:rPr>
        <w:t xml:space="preserve">ent </w:t>
      </w:r>
      <w:r>
        <w:rPr>
          <w:rFonts w:ascii="Arial" w:hAnsi="Arial" w:cs="Arial"/>
          <w:sz w:val="24"/>
          <w:szCs w:val="24"/>
        </w:rPr>
        <w:t>Council, your application will be deemed ineligible</w:t>
      </w:r>
      <w:r w:rsidR="0042040E" w:rsidRPr="007E08C1">
        <w:rPr>
          <w:rFonts w:ascii="Arial" w:hAnsi="Arial" w:cs="Arial"/>
          <w:sz w:val="24"/>
          <w:szCs w:val="24"/>
        </w:rPr>
        <w:t>. If you have more than one office</w:t>
      </w:r>
      <w:r w:rsidR="009A6E2A" w:rsidRPr="007E08C1">
        <w:rPr>
          <w:rFonts w:ascii="Arial" w:hAnsi="Arial" w:cs="Arial"/>
          <w:sz w:val="24"/>
          <w:szCs w:val="24"/>
        </w:rPr>
        <w:t>/premises</w:t>
      </w:r>
      <w:r w:rsidR="0042040E" w:rsidRPr="007E08C1">
        <w:rPr>
          <w:rFonts w:ascii="Arial" w:hAnsi="Arial" w:cs="Arial"/>
          <w:sz w:val="24"/>
          <w:szCs w:val="24"/>
        </w:rPr>
        <w:t xml:space="preserve"> across two Council areas, you must choose one office address only and use it throughout the application process.</w:t>
      </w:r>
    </w:p>
    <w:p w14:paraId="2E675401" w14:textId="77777777" w:rsidR="009A6E2A" w:rsidRPr="007E08C1" w:rsidRDefault="009A6E2A" w:rsidP="009A6E2A">
      <w:pPr>
        <w:pStyle w:val="ListParagraph"/>
        <w:spacing w:after="160"/>
        <w:ind w:left="1080"/>
        <w:rPr>
          <w:rFonts w:ascii="Arial" w:hAnsi="Arial" w:cs="Arial"/>
          <w:sz w:val="24"/>
          <w:szCs w:val="24"/>
        </w:rPr>
      </w:pPr>
    </w:p>
    <w:p w14:paraId="1BAA87BB" w14:textId="22E56627" w:rsidR="009A6E2A" w:rsidRPr="007E08C1" w:rsidRDefault="009A6E2A" w:rsidP="00AC4F78">
      <w:pPr>
        <w:pStyle w:val="ListParagraph"/>
        <w:numPr>
          <w:ilvl w:val="0"/>
          <w:numId w:val="1"/>
        </w:numPr>
        <w:spacing w:after="160"/>
        <w:rPr>
          <w:rFonts w:ascii="Arial" w:hAnsi="Arial" w:cs="Arial"/>
          <w:sz w:val="24"/>
          <w:szCs w:val="24"/>
        </w:rPr>
      </w:pPr>
      <w:r w:rsidRPr="007E08C1">
        <w:rPr>
          <w:rFonts w:ascii="Arial" w:hAnsi="Arial" w:cs="Arial"/>
          <w:sz w:val="24"/>
          <w:szCs w:val="24"/>
        </w:rPr>
        <w:t xml:space="preserve">Complete at least </w:t>
      </w:r>
      <w:r w:rsidR="007E08C1" w:rsidRPr="007E08C1">
        <w:rPr>
          <w:rFonts w:ascii="Arial" w:hAnsi="Arial" w:cs="Arial"/>
          <w:sz w:val="24"/>
          <w:szCs w:val="24"/>
        </w:rPr>
        <w:t>5</w:t>
      </w:r>
      <w:r w:rsidRPr="007E08C1">
        <w:rPr>
          <w:rFonts w:ascii="Arial" w:hAnsi="Arial" w:cs="Arial"/>
          <w:sz w:val="24"/>
          <w:szCs w:val="24"/>
        </w:rPr>
        <w:t xml:space="preserve">0% of mentoring prior to </w:t>
      </w:r>
      <w:r w:rsidR="009464B2" w:rsidRPr="007E08C1">
        <w:rPr>
          <w:rFonts w:ascii="Arial" w:hAnsi="Arial" w:cs="Arial"/>
          <w:sz w:val="24"/>
          <w:szCs w:val="24"/>
        </w:rPr>
        <w:t>application</w:t>
      </w:r>
      <w:r w:rsidR="005724E4">
        <w:rPr>
          <w:rFonts w:ascii="Arial" w:hAnsi="Arial" w:cs="Arial"/>
          <w:sz w:val="24"/>
          <w:szCs w:val="24"/>
        </w:rPr>
        <w:t>.</w:t>
      </w:r>
      <w:r w:rsidR="00045D79">
        <w:rPr>
          <w:rFonts w:ascii="Arial" w:hAnsi="Arial" w:cs="Arial"/>
          <w:sz w:val="24"/>
          <w:szCs w:val="24"/>
        </w:rPr>
        <w:t xml:space="preserve">  </w:t>
      </w:r>
    </w:p>
    <w:bookmarkEnd w:id="13"/>
    <w:p w14:paraId="2B6A3BAC" w14:textId="77777777" w:rsidR="00EB2638" w:rsidRDefault="00EB2638" w:rsidP="00EB2638">
      <w:pPr>
        <w:pStyle w:val="ListParagraph"/>
        <w:spacing w:after="160"/>
        <w:ind w:left="1080"/>
        <w:rPr>
          <w:rFonts w:ascii="Arial" w:hAnsi="Arial" w:cs="Arial"/>
          <w:sz w:val="24"/>
          <w:szCs w:val="24"/>
        </w:rPr>
      </w:pPr>
    </w:p>
    <w:p w14:paraId="6CBCD9B2" w14:textId="423D6E93" w:rsidR="001F7E92" w:rsidRPr="00AC4F78" w:rsidRDefault="001F7E92" w:rsidP="00AC4F78">
      <w:pPr>
        <w:pStyle w:val="ListParagraph"/>
        <w:numPr>
          <w:ilvl w:val="0"/>
          <w:numId w:val="1"/>
        </w:numPr>
        <w:spacing w:after="160"/>
        <w:rPr>
          <w:rFonts w:ascii="Arial" w:hAnsi="Arial" w:cs="Arial"/>
          <w:sz w:val="24"/>
          <w:szCs w:val="24"/>
        </w:rPr>
      </w:pPr>
      <w:r w:rsidRPr="00AC4F78">
        <w:rPr>
          <w:rFonts w:ascii="Arial" w:hAnsi="Arial" w:cs="Arial"/>
          <w:sz w:val="24"/>
          <w:szCs w:val="24"/>
        </w:rPr>
        <w:t xml:space="preserve">have identified a barrier to growth which can be addressed by this grant; please note validation will be sought from the mentors supporting the businesses under the </w:t>
      </w:r>
      <w:bookmarkEnd w:id="14"/>
      <w:r w:rsidR="00EA152F">
        <w:rPr>
          <w:rFonts w:ascii="Arial" w:hAnsi="Arial" w:cs="Arial"/>
          <w:sz w:val="24"/>
          <w:szCs w:val="24"/>
        </w:rPr>
        <w:t xml:space="preserve">Go Succeed </w:t>
      </w:r>
      <w:r w:rsidR="00096DD4">
        <w:rPr>
          <w:rFonts w:ascii="Arial" w:hAnsi="Arial" w:cs="Arial"/>
          <w:sz w:val="24"/>
          <w:szCs w:val="24"/>
        </w:rPr>
        <w:t>service</w:t>
      </w:r>
      <w:r w:rsidRPr="00AC4F78">
        <w:rPr>
          <w:rFonts w:ascii="Arial" w:hAnsi="Arial" w:cs="Arial"/>
          <w:sz w:val="24"/>
          <w:szCs w:val="24"/>
        </w:rPr>
        <w:t xml:space="preserve"> to confirm that grant sought is in line with growth aspirations.  </w:t>
      </w:r>
    </w:p>
    <w:p w14:paraId="23F87C2D" w14:textId="77777777" w:rsidR="001F7E92" w:rsidRPr="00AC4F78" w:rsidRDefault="001F7E92" w:rsidP="00AC4F78">
      <w:pPr>
        <w:pStyle w:val="ListParagraph"/>
        <w:rPr>
          <w:rFonts w:ascii="Arial" w:hAnsi="Arial" w:cs="Arial"/>
          <w:sz w:val="24"/>
          <w:szCs w:val="24"/>
        </w:rPr>
      </w:pPr>
    </w:p>
    <w:p w14:paraId="0EC07D3A" w14:textId="68CC4F65" w:rsidR="001F7E92" w:rsidRPr="00AC4F78" w:rsidRDefault="001F7E92" w:rsidP="00AC4F78">
      <w:pPr>
        <w:pStyle w:val="ListParagraph"/>
        <w:numPr>
          <w:ilvl w:val="0"/>
          <w:numId w:val="1"/>
        </w:numPr>
        <w:spacing w:after="160"/>
        <w:rPr>
          <w:rFonts w:ascii="Arial" w:hAnsi="Arial" w:cs="Arial"/>
          <w:sz w:val="24"/>
          <w:szCs w:val="24"/>
        </w:rPr>
      </w:pPr>
      <w:r w:rsidRPr="00AC4F78">
        <w:rPr>
          <w:rFonts w:ascii="Arial" w:hAnsi="Arial" w:cs="Arial"/>
          <w:sz w:val="24"/>
          <w:szCs w:val="24"/>
        </w:rPr>
        <w:t xml:space="preserve">be/have the potential to become, an employer enterprise or social economy enterprises with a minimum of 1 full-time employee (FTE) and a maximum of less than </w:t>
      </w:r>
      <w:r w:rsidR="00F17D00">
        <w:rPr>
          <w:rFonts w:ascii="Arial" w:hAnsi="Arial" w:cs="Arial"/>
          <w:sz w:val="24"/>
          <w:szCs w:val="24"/>
        </w:rPr>
        <w:t>50</w:t>
      </w:r>
      <w:r w:rsidRPr="00AC4F78">
        <w:rPr>
          <w:rFonts w:ascii="Arial" w:hAnsi="Arial" w:cs="Arial"/>
          <w:sz w:val="24"/>
          <w:szCs w:val="24"/>
        </w:rPr>
        <w:t xml:space="preserve"> FTE</w:t>
      </w:r>
      <w:r w:rsidR="00EA152F">
        <w:rPr>
          <w:rFonts w:ascii="Arial" w:hAnsi="Arial" w:cs="Arial"/>
          <w:sz w:val="24"/>
          <w:szCs w:val="24"/>
        </w:rPr>
        <w:t>s</w:t>
      </w:r>
      <w:r w:rsidRPr="00AC4F78">
        <w:rPr>
          <w:rFonts w:ascii="Arial" w:hAnsi="Arial" w:cs="Arial"/>
          <w:sz w:val="24"/>
          <w:szCs w:val="24"/>
        </w:rPr>
        <w:t xml:space="preserve">, including the business owner(s) (based on full-time 30 hours per week and part-time at least 16 hours per week).  </w:t>
      </w:r>
    </w:p>
    <w:p w14:paraId="0990DA5D" w14:textId="77777777" w:rsidR="001F7E92" w:rsidRPr="00AC4F78" w:rsidRDefault="001F7E92" w:rsidP="00AC4F78">
      <w:pPr>
        <w:pStyle w:val="ListParagraph"/>
        <w:rPr>
          <w:rFonts w:ascii="Arial" w:hAnsi="Arial" w:cs="Arial"/>
          <w:sz w:val="24"/>
          <w:szCs w:val="24"/>
        </w:rPr>
      </w:pPr>
    </w:p>
    <w:p w14:paraId="1515CF6B" w14:textId="6E1AA5DB" w:rsidR="001F7E92" w:rsidRPr="00AC4F78" w:rsidRDefault="001F7E92" w:rsidP="00AC4F78">
      <w:pPr>
        <w:pStyle w:val="ListParagraph"/>
        <w:numPr>
          <w:ilvl w:val="0"/>
          <w:numId w:val="1"/>
        </w:numPr>
        <w:spacing w:after="160"/>
        <w:rPr>
          <w:rFonts w:ascii="Arial" w:hAnsi="Arial" w:cs="Arial"/>
          <w:sz w:val="24"/>
          <w:szCs w:val="24"/>
        </w:rPr>
      </w:pPr>
      <w:r w:rsidRPr="00AC4F78">
        <w:rPr>
          <w:rFonts w:ascii="Arial" w:hAnsi="Arial" w:cs="Arial"/>
          <w:sz w:val="24"/>
          <w:szCs w:val="24"/>
        </w:rPr>
        <w:t>be actively trading at the time of application.</w:t>
      </w:r>
    </w:p>
    <w:p w14:paraId="00C3071A" w14:textId="77777777" w:rsidR="001F7E92" w:rsidRPr="00AC4F78" w:rsidRDefault="001F7E92" w:rsidP="00AC4F78">
      <w:pPr>
        <w:pStyle w:val="ListParagraph"/>
        <w:rPr>
          <w:rFonts w:ascii="Arial" w:hAnsi="Arial" w:cs="Arial"/>
          <w:sz w:val="24"/>
          <w:szCs w:val="24"/>
        </w:rPr>
      </w:pPr>
    </w:p>
    <w:p w14:paraId="54F43202" w14:textId="169C9F53" w:rsidR="001F7E92" w:rsidRPr="00AC4F78" w:rsidRDefault="001F7E92" w:rsidP="00AC4F78">
      <w:pPr>
        <w:pStyle w:val="ListParagraph"/>
        <w:numPr>
          <w:ilvl w:val="0"/>
          <w:numId w:val="1"/>
        </w:numPr>
        <w:spacing w:after="160"/>
        <w:rPr>
          <w:rFonts w:ascii="Arial" w:hAnsi="Arial" w:cs="Arial"/>
          <w:sz w:val="24"/>
          <w:szCs w:val="24"/>
        </w:rPr>
      </w:pPr>
      <w:r w:rsidRPr="00AC4F78">
        <w:rPr>
          <w:rFonts w:ascii="Arial" w:hAnsi="Arial" w:cs="Arial"/>
          <w:sz w:val="24"/>
          <w:szCs w:val="24"/>
        </w:rPr>
        <w:t xml:space="preserve">not be </w:t>
      </w:r>
      <w:r w:rsidR="0042040E">
        <w:rPr>
          <w:rFonts w:ascii="Arial" w:hAnsi="Arial" w:cs="Arial"/>
          <w:sz w:val="24"/>
          <w:szCs w:val="24"/>
        </w:rPr>
        <w:t xml:space="preserve">a </w:t>
      </w:r>
      <w:r w:rsidRPr="00AC4F78">
        <w:rPr>
          <w:rFonts w:ascii="Arial" w:hAnsi="Arial" w:cs="Arial"/>
          <w:sz w:val="24"/>
          <w:szCs w:val="24"/>
        </w:rPr>
        <w:t>current Invest NI client.  (Note - for businesses that are an INI client, eligibility may be granted subject to approval from INI, pre-application)</w:t>
      </w:r>
    </w:p>
    <w:p w14:paraId="0CE6FB55" w14:textId="5CCF4C50" w:rsidR="00864D23" w:rsidRPr="00AC4F78" w:rsidRDefault="00864D23" w:rsidP="00AC4F78">
      <w:pPr>
        <w:pStyle w:val="NoSpacing"/>
        <w:spacing w:line="276" w:lineRule="auto"/>
        <w:jc w:val="both"/>
        <w:rPr>
          <w:rFonts w:ascii="Arial" w:hAnsi="Arial" w:cs="Arial"/>
          <w:sz w:val="24"/>
          <w:szCs w:val="24"/>
        </w:rPr>
      </w:pPr>
    </w:p>
    <w:p w14:paraId="6B5F7BA5" w14:textId="55EE89A3" w:rsidR="00947AD3" w:rsidRPr="00AC4F78" w:rsidRDefault="00947AD3" w:rsidP="00AC4F78">
      <w:pPr>
        <w:autoSpaceDE w:val="0"/>
        <w:autoSpaceDN w:val="0"/>
        <w:adjustRightInd w:val="0"/>
        <w:spacing w:after="18"/>
        <w:rPr>
          <w:rFonts w:ascii="Arial" w:hAnsi="Arial" w:cs="Arial"/>
          <w:sz w:val="24"/>
          <w:szCs w:val="24"/>
        </w:rPr>
      </w:pPr>
      <w:r w:rsidRPr="00AC4F78">
        <w:rPr>
          <w:rFonts w:ascii="Arial" w:hAnsi="Arial" w:cs="Arial"/>
          <w:sz w:val="24"/>
          <w:szCs w:val="24"/>
        </w:rPr>
        <w:t>Your organisation must also be able to provide the following at the submission of the application:</w:t>
      </w:r>
    </w:p>
    <w:p w14:paraId="2BF8EF12" w14:textId="77777777" w:rsidR="00947AD3" w:rsidRPr="00AC4F78" w:rsidRDefault="00947AD3" w:rsidP="00AC4F78">
      <w:pPr>
        <w:autoSpaceDE w:val="0"/>
        <w:autoSpaceDN w:val="0"/>
        <w:adjustRightInd w:val="0"/>
        <w:spacing w:after="18"/>
        <w:rPr>
          <w:rFonts w:ascii="Arial" w:hAnsi="Arial" w:cs="Arial"/>
          <w:sz w:val="24"/>
          <w:szCs w:val="24"/>
        </w:rPr>
      </w:pPr>
    </w:p>
    <w:p w14:paraId="04B658B5" w14:textId="701FB4E5" w:rsidR="00947AD3" w:rsidRPr="00AC4F78" w:rsidRDefault="00947AD3" w:rsidP="00AC4F78">
      <w:pPr>
        <w:pStyle w:val="ListParagraph"/>
        <w:numPr>
          <w:ilvl w:val="0"/>
          <w:numId w:val="9"/>
        </w:numPr>
        <w:autoSpaceDE w:val="0"/>
        <w:autoSpaceDN w:val="0"/>
        <w:adjustRightInd w:val="0"/>
        <w:spacing w:after="18"/>
        <w:rPr>
          <w:rFonts w:ascii="Arial" w:hAnsi="Arial" w:cs="Arial"/>
          <w:sz w:val="24"/>
          <w:szCs w:val="24"/>
        </w:rPr>
      </w:pPr>
      <w:r w:rsidRPr="00AC4F78">
        <w:rPr>
          <w:rFonts w:ascii="Arial" w:hAnsi="Arial" w:cs="Arial"/>
          <w:sz w:val="24"/>
          <w:szCs w:val="24"/>
        </w:rPr>
        <w:t>a fully completed application form including Sections A, B, C and D</w:t>
      </w:r>
    </w:p>
    <w:p w14:paraId="16DA7606" w14:textId="77777777" w:rsidR="00947AD3" w:rsidRPr="00AC4F78" w:rsidRDefault="00947AD3" w:rsidP="00AC4F78">
      <w:pPr>
        <w:pStyle w:val="ListParagraph"/>
        <w:autoSpaceDE w:val="0"/>
        <w:autoSpaceDN w:val="0"/>
        <w:adjustRightInd w:val="0"/>
        <w:spacing w:after="18"/>
        <w:ind w:left="1080"/>
        <w:rPr>
          <w:rFonts w:ascii="Arial" w:hAnsi="Arial" w:cs="Arial"/>
          <w:sz w:val="24"/>
          <w:szCs w:val="24"/>
        </w:rPr>
      </w:pPr>
    </w:p>
    <w:p w14:paraId="308EC0CA" w14:textId="0E004005" w:rsidR="00947AD3" w:rsidRPr="00AC4F78" w:rsidRDefault="00947AD3" w:rsidP="00AC4F78">
      <w:pPr>
        <w:pStyle w:val="ListParagraph"/>
        <w:numPr>
          <w:ilvl w:val="0"/>
          <w:numId w:val="9"/>
        </w:numPr>
        <w:autoSpaceDE w:val="0"/>
        <w:autoSpaceDN w:val="0"/>
        <w:adjustRightInd w:val="0"/>
        <w:spacing w:after="18"/>
        <w:rPr>
          <w:rFonts w:ascii="Arial" w:hAnsi="Arial" w:cs="Arial"/>
          <w:sz w:val="24"/>
          <w:szCs w:val="24"/>
        </w:rPr>
      </w:pPr>
      <w:r w:rsidRPr="00372322">
        <w:rPr>
          <w:rFonts w:ascii="Arial" w:hAnsi="Arial" w:cs="Arial"/>
          <w:sz w:val="24"/>
          <w:szCs w:val="24"/>
          <w:shd w:val="clear" w:color="auto" w:fill="FFFFFF"/>
        </w:rPr>
        <w:t>copies of your organisation’s most recent bank statements for the last 3 months.</w:t>
      </w:r>
      <w:r w:rsidRPr="00AC4F78">
        <w:rPr>
          <w:rFonts w:ascii="Arial" w:hAnsi="Arial" w:cs="Arial"/>
          <w:sz w:val="24"/>
          <w:szCs w:val="24"/>
          <w:shd w:val="clear" w:color="auto" w:fill="FFFFFF"/>
        </w:rPr>
        <w:t xml:space="preserve"> This must be a bank account for the sole purpose of your </w:t>
      </w:r>
      <w:r w:rsidRPr="00AC4F78">
        <w:rPr>
          <w:rFonts w:ascii="Arial" w:hAnsi="Arial" w:cs="Arial"/>
          <w:sz w:val="24"/>
          <w:szCs w:val="24"/>
          <w:shd w:val="clear" w:color="auto" w:fill="FFFFFF"/>
        </w:rPr>
        <w:lastRenderedPageBreak/>
        <w:t>business and separate from personal finance. The bank statements must show your organisation’s name as the name of the account</w:t>
      </w:r>
      <w:r w:rsidR="003B5F48">
        <w:rPr>
          <w:rFonts w:ascii="Arial" w:hAnsi="Arial" w:cs="Arial"/>
          <w:sz w:val="24"/>
          <w:szCs w:val="24"/>
          <w:shd w:val="clear" w:color="auto" w:fill="FFFFFF"/>
        </w:rPr>
        <w:t>.</w:t>
      </w:r>
    </w:p>
    <w:p w14:paraId="6854028B" w14:textId="77777777" w:rsidR="00947AD3" w:rsidRPr="00FB5961" w:rsidRDefault="00947AD3" w:rsidP="00FB5961">
      <w:pPr>
        <w:rPr>
          <w:rFonts w:ascii="Arial" w:hAnsi="Arial" w:cs="Arial"/>
          <w:sz w:val="24"/>
          <w:szCs w:val="24"/>
        </w:rPr>
      </w:pPr>
    </w:p>
    <w:p w14:paraId="12006401" w14:textId="3B111E09" w:rsidR="00EE2896" w:rsidRPr="00C7457D" w:rsidRDefault="00947AD3" w:rsidP="00EE2896">
      <w:pPr>
        <w:pStyle w:val="ListParagraph"/>
        <w:numPr>
          <w:ilvl w:val="0"/>
          <w:numId w:val="9"/>
        </w:numPr>
        <w:autoSpaceDE w:val="0"/>
        <w:autoSpaceDN w:val="0"/>
        <w:adjustRightInd w:val="0"/>
        <w:spacing w:after="0"/>
        <w:rPr>
          <w:rFonts w:ascii="Arial" w:hAnsi="Arial" w:cs="Arial"/>
          <w:sz w:val="24"/>
          <w:szCs w:val="24"/>
        </w:rPr>
      </w:pPr>
      <w:r w:rsidRPr="00174ED8">
        <w:rPr>
          <w:rFonts w:ascii="Arial" w:hAnsi="Arial" w:cs="Arial"/>
          <w:sz w:val="24"/>
          <w:szCs w:val="24"/>
          <w:shd w:val="clear" w:color="auto" w:fill="FFFFFF"/>
        </w:rPr>
        <w:t>3 written quotes for each item you are applying for over £3,000.00</w:t>
      </w:r>
      <w:r w:rsidR="003B5F48" w:rsidRPr="00174ED8">
        <w:rPr>
          <w:rFonts w:ascii="Arial" w:hAnsi="Arial" w:cs="Arial"/>
          <w:sz w:val="24"/>
          <w:szCs w:val="24"/>
          <w:shd w:val="clear" w:color="auto" w:fill="FFFFFF"/>
        </w:rPr>
        <w:t>.</w:t>
      </w:r>
      <w:r w:rsidR="00EE2896" w:rsidRPr="00EE2896">
        <w:rPr>
          <w:rFonts w:ascii="Arial" w:hAnsi="Arial" w:cs="Arial"/>
          <w:sz w:val="24"/>
          <w:szCs w:val="24"/>
          <w:shd w:val="clear" w:color="auto" w:fill="FFFFFF"/>
        </w:rPr>
        <w:t xml:space="preserve"> </w:t>
      </w:r>
      <w:r w:rsidR="00DA2ECA">
        <w:rPr>
          <w:rFonts w:ascii="Arial" w:hAnsi="Arial" w:cs="Arial"/>
          <w:sz w:val="24"/>
          <w:szCs w:val="24"/>
          <w:shd w:val="clear" w:color="auto" w:fill="FFFFFF"/>
        </w:rPr>
        <w:t xml:space="preserve">Please note, </w:t>
      </w:r>
      <w:r w:rsidR="00DA2ECA">
        <w:rPr>
          <w:rFonts w:ascii="Arial" w:hAnsi="Arial" w:cs="Arial"/>
          <w:sz w:val="24"/>
          <w:szCs w:val="24"/>
        </w:rPr>
        <w:t>i</w:t>
      </w:r>
      <w:r w:rsidR="00EE2896" w:rsidRPr="00EE2896">
        <w:rPr>
          <w:rFonts w:ascii="Arial" w:hAnsi="Arial" w:cs="Arial"/>
          <w:sz w:val="24"/>
          <w:szCs w:val="24"/>
        </w:rPr>
        <w:t xml:space="preserve">f the total value of buying more than one of the same item from the same supplier exceeds £3,000, despite </w:t>
      </w:r>
      <w:r w:rsidR="00EE2896" w:rsidRPr="00DA2ECA">
        <w:rPr>
          <w:rFonts w:ascii="Arial" w:hAnsi="Arial" w:cs="Arial"/>
          <w:sz w:val="24"/>
          <w:szCs w:val="24"/>
        </w:rPr>
        <w:t>the individual items costing less than £3,000, 3 quotations are required</w:t>
      </w:r>
      <w:r w:rsidR="00C7457D">
        <w:rPr>
          <w:rFonts w:ascii="Arial" w:hAnsi="Arial" w:cs="Arial"/>
          <w:sz w:val="24"/>
          <w:szCs w:val="24"/>
        </w:rPr>
        <w:t xml:space="preserve">, </w:t>
      </w:r>
      <w:r w:rsidR="00EE2896" w:rsidRPr="00DA2ECA">
        <w:rPr>
          <w:rFonts w:ascii="Arial" w:hAnsi="Arial" w:cs="Arial"/>
          <w:sz w:val="24"/>
          <w:szCs w:val="24"/>
        </w:rPr>
        <w:t xml:space="preserve">as the items will be treated as </w:t>
      </w:r>
      <w:r w:rsidR="00EE2896" w:rsidRPr="00C7457D">
        <w:rPr>
          <w:rFonts w:ascii="Arial" w:hAnsi="Arial" w:cs="Arial"/>
          <w:sz w:val="24"/>
          <w:szCs w:val="24"/>
        </w:rPr>
        <w:t>one</w:t>
      </w:r>
      <w:r w:rsidR="00EE2896" w:rsidRPr="00DA2ECA">
        <w:rPr>
          <w:rFonts w:ascii="Arial" w:hAnsi="Arial" w:cs="Arial"/>
          <w:sz w:val="24"/>
          <w:szCs w:val="24"/>
        </w:rPr>
        <w:t xml:space="preserve"> collective procurement.</w:t>
      </w:r>
      <w:r w:rsidR="00EE2896" w:rsidRPr="00DA2ECA">
        <w:rPr>
          <w:strike/>
        </w:rPr>
        <w:t xml:space="preserve"> </w:t>
      </w:r>
    </w:p>
    <w:p w14:paraId="64AE1224" w14:textId="77777777" w:rsidR="00947AD3" w:rsidRPr="00174ED8" w:rsidRDefault="00947AD3" w:rsidP="00AC4F78">
      <w:pPr>
        <w:autoSpaceDE w:val="0"/>
        <w:autoSpaceDN w:val="0"/>
        <w:adjustRightInd w:val="0"/>
        <w:spacing w:after="0"/>
        <w:rPr>
          <w:rFonts w:ascii="Arial" w:hAnsi="Arial" w:cs="Arial"/>
          <w:sz w:val="24"/>
          <w:szCs w:val="24"/>
        </w:rPr>
      </w:pPr>
    </w:p>
    <w:p w14:paraId="1EA5E1AC" w14:textId="590813A0" w:rsidR="00947AD3" w:rsidRPr="00AC4F78" w:rsidRDefault="00FB629E" w:rsidP="00AC4F78">
      <w:pPr>
        <w:autoSpaceDE w:val="0"/>
        <w:autoSpaceDN w:val="0"/>
        <w:adjustRightInd w:val="0"/>
        <w:spacing w:after="0"/>
        <w:rPr>
          <w:rFonts w:ascii="Arial" w:hAnsi="Arial" w:cs="Arial"/>
          <w:sz w:val="24"/>
          <w:szCs w:val="24"/>
        </w:rPr>
      </w:pPr>
      <w:r w:rsidRPr="00174ED8">
        <w:rPr>
          <w:rFonts w:ascii="Arial" w:hAnsi="Arial" w:cs="Arial"/>
          <w:sz w:val="24"/>
          <w:szCs w:val="24"/>
        </w:rPr>
        <w:t xml:space="preserve">The Go Succeed </w:t>
      </w:r>
      <w:r w:rsidR="00096DD4">
        <w:rPr>
          <w:rFonts w:ascii="Arial" w:hAnsi="Arial" w:cs="Arial"/>
          <w:sz w:val="24"/>
          <w:szCs w:val="24"/>
        </w:rPr>
        <w:t>service</w:t>
      </w:r>
      <w:r w:rsidR="00947AD3" w:rsidRPr="00174ED8">
        <w:rPr>
          <w:rFonts w:ascii="Arial" w:hAnsi="Arial" w:cs="Arial"/>
          <w:sz w:val="24"/>
          <w:szCs w:val="24"/>
        </w:rPr>
        <w:t xml:space="preserve"> is highly unlikely to fund an organisation that is in poor financial</w:t>
      </w:r>
      <w:r w:rsidR="00947AD3" w:rsidRPr="00FB629E">
        <w:rPr>
          <w:rFonts w:ascii="Arial" w:hAnsi="Arial" w:cs="Arial"/>
          <w:sz w:val="24"/>
          <w:szCs w:val="24"/>
        </w:rPr>
        <w:t xml:space="preserve"> health </w:t>
      </w:r>
      <w:r w:rsidR="00CE7343">
        <w:rPr>
          <w:rFonts w:ascii="Arial" w:hAnsi="Arial" w:cs="Arial"/>
          <w:sz w:val="24"/>
          <w:szCs w:val="24"/>
        </w:rPr>
        <w:t>and</w:t>
      </w:r>
      <w:r w:rsidR="00947AD3" w:rsidRPr="00FB629E">
        <w:rPr>
          <w:rFonts w:ascii="Arial" w:hAnsi="Arial" w:cs="Arial"/>
          <w:sz w:val="24"/>
          <w:szCs w:val="24"/>
        </w:rPr>
        <w:t xml:space="preserve"> that cannot prove that it has effective financial controls</w:t>
      </w:r>
      <w:r w:rsidRPr="00FB629E">
        <w:rPr>
          <w:rFonts w:ascii="Arial" w:hAnsi="Arial" w:cs="Arial"/>
          <w:sz w:val="24"/>
          <w:szCs w:val="24"/>
        </w:rPr>
        <w:t>.</w:t>
      </w:r>
      <w:r w:rsidR="008608C2">
        <w:rPr>
          <w:rFonts w:ascii="Arial" w:hAnsi="Arial" w:cs="Arial"/>
          <w:sz w:val="24"/>
          <w:szCs w:val="24"/>
        </w:rPr>
        <w:t xml:space="preserve"> </w:t>
      </w:r>
    </w:p>
    <w:p w14:paraId="0725549A" w14:textId="77777777" w:rsidR="00947AD3" w:rsidRPr="00AC4F78" w:rsidRDefault="00947AD3" w:rsidP="00AC4F78">
      <w:pPr>
        <w:pStyle w:val="NoSpacing"/>
        <w:spacing w:line="276" w:lineRule="auto"/>
        <w:jc w:val="both"/>
        <w:rPr>
          <w:rFonts w:ascii="Arial" w:hAnsi="Arial" w:cs="Arial"/>
          <w:sz w:val="24"/>
          <w:szCs w:val="24"/>
        </w:rPr>
      </w:pPr>
    </w:p>
    <w:p w14:paraId="1D9079F0" w14:textId="3B1417C0" w:rsidR="005E1BB0" w:rsidRDefault="00F07E83" w:rsidP="005E1BB0">
      <w:pPr>
        <w:pStyle w:val="Heading2"/>
        <w:numPr>
          <w:ilvl w:val="1"/>
          <w:numId w:val="11"/>
        </w:numPr>
        <w:rPr>
          <w:rFonts w:ascii="Arial" w:hAnsi="Arial" w:cs="Arial"/>
          <w:color w:val="auto"/>
          <w:sz w:val="24"/>
          <w:szCs w:val="24"/>
        </w:rPr>
      </w:pPr>
      <w:bookmarkStart w:id="15" w:name="_Toc138683085"/>
      <w:r w:rsidRPr="00AC4F78">
        <w:rPr>
          <w:rFonts w:ascii="Arial" w:hAnsi="Arial" w:cs="Arial"/>
          <w:color w:val="auto"/>
          <w:sz w:val="24"/>
          <w:szCs w:val="24"/>
        </w:rPr>
        <w:t xml:space="preserve"> </w:t>
      </w:r>
      <w:bookmarkStart w:id="16" w:name="_Toc138760196"/>
      <w:bookmarkStart w:id="17" w:name="_Toc138760661"/>
      <w:r w:rsidR="008A7F78" w:rsidRPr="00AC4F78">
        <w:rPr>
          <w:rFonts w:ascii="Arial" w:hAnsi="Arial" w:cs="Arial"/>
          <w:color w:val="auto"/>
          <w:sz w:val="24"/>
          <w:szCs w:val="24"/>
        </w:rPr>
        <w:t xml:space="preserve">Who </w:t>
      </w:r>
      <w:r w:rsidR="0002513D">
        <w:rPr>
          <w:rFonts w:ascii="Arial" w:hAnsi="Arial" w:cs="Arial"/>
          <w:color w:val="auto"/>
          <w:sz w:val="24"/>
          <w:szCs w:val="24"/>
        </w:rPr>
        <w:t>c</w:t>
      </w:r>
      <w:r w:rsidR="008A7F78" w:rsidRPr="00AC4F78">
        <w:rPr>
          <w:rFonts w:ascii="Arial" w:hAnsi="Arial" w:cs="Arial"/>
          <w:color w:val="auto"/>
          <w:sz w:val="24"/>
          <w:szCs w:val="24"/>
        </w:rPr>
        <w:t xml:space="preserve">annot </w:t>
      </w:r>
      <w:r w:rsidR="008608C2">
        <w:rPr>
          <w:rFonts w:ascii="Arial" w:hAnsi="Arial" w:cs="Arial"/>
          <w:color w:val="auto"/>
          <w:sz w:val="24"/>
          <w:szCs w:val="24"/>
        </w:rPr>
        <w:t>a</w:t>
      </w:r>
      <w:r w:rsidR="008A7F78" w:rsidRPr="00AC4F78">
        <w:rPr>
          <w:rFonts w:ascii="Arial" w:hAnsi="Arial" w:cs="Arial"/>
          <w:color w:val="auto"/>
          <w:sz w:val="24"/>
          <w:szCs w:val="24"/>
        </w:rPr>
        <w:t>pply</w:t>
      </w:r>
      <w:bookmarkEnd w:id="15"/>
      <w:bookmarkEnd w:id="16"/>
      <w:bookmarkEnd w:id="17"/>
    </w:p>
    <w:p w14:paraId="1BA1BD19" w14:textId="6479B264" w:rsidR="008A7F78" w:rsidRPr="005E1BB0" w:rsidRDefault="008A7F78" w:rsidP="005E1BB0">
      <w:pPr>
        <w:pStyle w:val="Heading2"/>
        <w:rPr>
          <w:rFonts w:ascii="Arial" w:hAnsi="Arial" w:cs="Arial"/>
          <w:color w:val="auto"/>
          <w:sz w:val="24"/>
          <w:szCs w:val="24"/>
        </w:rPr>
      </w:pPr>
      <w:bookmarkStart w:id="18" w:name="_Toc138760197"/>
      <w:bookmarkStart w:id="19" w:name="_Toc138760662"/>
      <w:r w:rsidRPr="005E1BB0">
        <w:rPr>
          <w:rFonts w:ascii="Arial" w:hAnsi="Arial" w:cs="Arial"/>
          <w:color w:val="auto"/>
          <w:sz w:val="24"/>
          <w:szCs w:val="24"/>
        </w:rPr>
        <w:t>The grant scheme does not support:</w:t>
      </w:r>
      <w:bookmarkEnd w:id="18"/>
      <w:bookmarkEnd w:id="19"/>
    </w:p>
    <w:p w14:paraId="0070F8E6" w14:textId="4A76D67F" w:rsidR="008A7F78" w:rsidRPr="00AC4F78" w:rsidRDefault="008A7F78" w:rsidP="00AC4F78">
      <w:pPr>
        <w:pStyle w:val="ListParagraph"/>
        <w:numPr>
          <w:ilvl w:val="0"/>
          <w:numId w:val="3"/>
        </w:numPr>
        <w:autoSpaceDE w:val="0"/>
        <w:autoSpaceDN w:val="0"/>
        <w:adjustRightInd w:val="0"/>
        <w:spacing w:after="0"/>
        <w:ind w:left="714" w:hanging="357"/>
        <w:rPr>
          <w:rFonts w:ascii="Arial" w:hAnsi="Arial" w:cs="Arial"/>
          <w:sz w:val="24"/>
          <w:szCs w:val="24"/>
        </w:rPr>
      </w:pPr>
      <w:r w:rsidRPr="00AC4F78">
        <w:rPr>
          <w:rFonts w:ascii="Arial" w:hAnsi="Arial" w:cs="Arial"/>
          <w:sz w:val="24"/>
          <w:szCs w:val="24"/>
        </w:rPr>
        <w:t xml:space="preserve">Businesses who have not been approved for support under </w:t>
      </w:r>
      <w:r w:rsidR="0005120C">
        <w:rPr>
          <w:rFonts w:ascii="Arial" w:hAnsi="Arial" w:cs="Arial"/>
          <w:sz w:val="24"/>
          <w:szCs w:val="24"/>
        </w:rPr>
        <w:t>Go Succeed</w:t>
      </w:r>
      <w:r w:rsidRPr="00AC4F78">
        <w:rPr>
          <w:rFonts w:ascii="Arial" w:hAnsi="Arial" w:cs="Arial"/>
          <w:sz w:val="24"/>
          <w:szCs w:val="24"/>
        </w:rPr>
        <w:t xml:space="preserve">, specifically either the Foundation or Enabling Growth elements.  Mentors supporting businesses under </w:t>
      </w:r>
      <w:r w:rsidR="0005120C">
        <w:rPr>
          <w:rFonts w:ascii="Arial" w:hAnsi="Arial" w:cs="Arial"/>
          <w:sz w:val="24"/>
          <w:szCs w:val="24"/>
        </w:rPr>
        <w:t>Go Succeed</w:t>
      </w:r>
      <w:r w:rsidRPr="00AC4F78">
        <w:rPr>
          <w:rFonts w:ascii="Arial" w:hAnsi="Arial" w:cs="Arial"/>
          <w:sz w:val="24"/>
          <w:szCs w:val="24"/>
        </w:rPr>
        <w:t xml:space="preserve"> will be able to clarify the element of the </w:t>
      </w:r>
      <w:r w:rsidR="00096DD4">
        <w:rPr>
          <w:rFonts w:ascii="Arial" w:hAnsi="Arial" w:cs="Arial"/>
          <w:sz w:val="24"/>
          <w:szCs w:val="24"/>
        </w:rPr>
        <w:t>service</w:t>
      </w:r>
      <w:r w:rsidRPr="00AC4F78">
        <w:rPr>
          <w:rFonts w:ascii="Arial" w:hAnsi="Arial" w:cs="Arial"/>
          <w:sz w:val="24"/>
          <w:szCs w:val="24"/>
        </w:rPr>
        <w:t xml:space="preserve"> under which support has been provided.</w:t>
      </w:r>
    </w:p>
    <w:p w14:paraId="090940C9" w14:textId="77777777" w:rsidR="008A7F78" w:rsidRPr="00AC4F78" w:rsidRDefault="008A7F78" w:rsidP="00AC4F78">
      <w:pPr>
        <w:pStyle w:val="ListParagraph"/>
        <w:autoSpaceDE w:val="0"/>
        <w:autoSpaceDN w:val="0"/>
        <w:adjustRightInd w:val="0"/>
        <w:ind w:left="714"/>
        <w:rPr>
          <w:rFonts w:ascii="Arial" w:hAnsi="Arial" w:cs="Arial"/>
          <w:sz w:val="24"/>
          <w:szCs w:val="24"/>
        </w:rPr>
      </w:pPr>
    </w:p>
    <w:p w14:paraId="143E5FF8" w14:textId="3F242C81" w:rsidR="002D14AB" w:rsidRPr="00AC4F78" w:rsidRDefault="002D14AB" w:rsidP="002D14AB">
      <w:pPr>
        <w:pStyle w:val="ListParagraph"/>
        <w:numPr>
          <w:ilvl w:val="0"/>
          <w:numId w:val="3"/>
        </w:numPr>
        <w:autoSpaceDE w:val="0"/>
        <w:autoSpaceDN w:val="0"/>
        <w:adjustRightInd w:val="0"/>
        <w:spacing w:after="0"/>
        <w:ind w:left="714" w:hanging="357"/>
        <w:rPr>
          <w:rFonts w:ascii="Arial" w:hAnsi="Arial" w:cs="Arial"/>
          <w:sz w:val="24"/>
          <w:szCs w:val="24"/>
        </w:rPr>
      </w:pPr>
      <w:bookmarkStart w:id="20" w:name="_Hlk150855933"/>
      <w:r w:rsidRPr="00AC4F78">
        <w:rPr>
          <w:rFonts w:ascii="Arial" w:hAnsi="Arial" w:cs="Arial"/>
          <w:sz w:val="24"/>
          <w:szCs w:val="24"/>
        </w:rPr>
        <w:t xml:space="preserve">Businesses who have previously received financial assistance from the </w:t>
      </w:r>
      <w:r>
        <w:rPr>
          <w:rFonts w:ascii="Arial" w:hAnsi="Arial" w:cs="Arial"/>
          <w:sz w:val="24"/>
          <w:szCs w:val="24"/>
        </w:rPr>
        <w:t xml:space="preserve">Go Succeed </w:t>
      </w:r>
      <w:r w:rsidRPr="00AC4F78">
        <w:rPr>
          <w:rFonts w:ascii="Arial" w:hAnsi="Arial" w:cs="Arial"/>
          <w:sz w:val="24"/>
          <w:szCs w:val="24"/>
        </w:rPr>
        <w:t xml:space="preserve">Grants </w:t>
      </w:r>
      <w:r>
        <w:rPr>
          <w:rFonts w:ascii="Arial" w:hAnsi="Arial" w:cs="Arial"/>
          <w:sz w:val="24"/>
          <w:szCs w:val="24"/>
        </w:rPr>
        <w:t>over an amount of £4000. Where a business is moving from Foundation to Growth and have not received the maximum grant of £4000, there is an opportunity for the business to apply for the re</w:t>
      </w:r>
      <w:r w:rsidR="005724E4">
        <w:rPr>
          <w:rFonts w:ascii="Arial" w:hAnsi="Arial" w:cs="Arial"/>
          <w:sz w:val="24"/>
          <w:szCs w:val="24"/>
        </w:rPr>
        <w:t>mainin</w:t>
      </w:r>
      <w:r>
        <w:rPr>
          <w:rFonts w:ascii="Arial" w:hAnsi="Arial" w:cs="Arial"/>
          <w:sz w:val="24"/>
          <w:szCs w:val="24"/>
        </w:rPr>
        <w:t xml:space="preserve">g grant amount as the grant is </w:t>
      </w:r>
      <w:r w:rsidR="008A4B7B">
        <w:rPr>
          <w:rFonts w:ascii="Arial" w:hAnsi="Arial" w:cs="Arial"/>
          <w:sz w:val="24"/>
          <w:szCs w:val="24"/>
        </w:rPr>
        <w:t>rolling</w:t>
      </w:r>
      <w:r>
        <w:rPr>
          <w:rFonts w:ascii="Arial" w:hAnsi="Arial" w:cs="Arial"/>
          <w:sz w:val="24"/>
          <w:szCs w:val="24"/>
        </w:rPr>
        <w:t xml:space="preserve"> on an ongoing basis.  </w:t>
      </w:r>
    </w:p>
    <w:bookmarkEnd w:id="20"/>
    <w:p w14:paraId="4D777FBD" w14:textId="77777777" w:rsidR="008A7F78" w:rsidRPr="00AC4F78" w:rsidRDefault="008A7F78" w:rsidP="00AC4F78">
      <w:pPr>
        <w:autoSpaceDE w:val="0"/>
        <w:autoSpaceDN w:val="0"/>
        <w:adjustRightInd w:val="0"/>
        <w:spacing w:after="0"/>
        <w:rPr>
          <w:rFonts w:ascii="Arial" w:hAnsi="Arial" w:cs="Arial"/>
          <w:sz w:val="24"/>
          <w:szCs w:val="24"/>
        </w:rPr>
      </w:pPr>
    </w:p>
    <w:p w14:paraId="383CF151" w14:textId="6164C626" w:rsidR="008A7F78" w:rsidRPr="00AC4F78" w:rsidRDefault="008A7F78" w:rsidP="00AC4F78">
      <w:pPr>
        <w:numPr>
          <w:ilvl w:val="0"/>
          <w:numId w:val="2"/>
        </w:numPr>
        <w:spacing w:after="0"/>
        <w:jc w:val="both"/>
        <w:rPr>
          <w:rFonts w:ascii="Arial" w:hAnsi="Arial" w:cs="Arial"/>
          <w:sz w:val="24"/>
          <w:szCs w:val="24"/>
        </w:rPr>
      </w:pPr>
      <w:r w:rsidRPr="00AC4F78">
        <w:rPr>
          <w:rFonts w:ascii="Arial" w:hAnsi="Arial" w:cs="Arial"/>
          <w:sz w:val="24"/>
          <w:szCs w:val="24"/>
        </w:rPr>
        <w:t>New start businesses who have yet to commence trading (all business sectors)</w:t>
      </w:r>
    </w:p>
    <w:p w14:paraId="72129B82" w14:textId="77777777" w:rsidR="008A7F78" w:rsidRPr="00AC4F78" w:rsidRDefault="008A7F78" w:rsidP="00AC4F78">
      <w:pPr>
        <w:spacing w:after="0"/>
        <w:ind w:left="420"/>
        <w:jc w:val="both"/>
        <w:rPr>
          <w:rFonts w:ascii="Arial" w:hAnsi="Arial" w:cs="Arial"/>
          <w:sz w:val="24"/>
          <w:szCs w:val="24"/>
        </w:rPr>
      </w:pPr>
    </w:p>
    <w:p w14:paraId="197452EF" w14:textId="7EBF2093" w:rsidR="008A7F78" w:rsidRPr="00AC4F78" w:rsidRDefault="008A7F78" w:rsidP="00AC4F78">
      <w:pPr>
        <w:numPr>
          <w:ilvl w:val="0"/>
          <w:numId w:val="2"/>
        </w:numPr>
        <w:spacing w:after="0"/>
        <w:jc w:val="both"/>
        <w:rPr>
          <w:rFonts w:ascii="Arial" w:hAnsi="Arial" w:cs="Arial"/>
          <w:sz w:val="24"/>
          <w:szCs w:val="24"/>
        </w:rPr>
      </w:pPr>
      <w:r w:rsidRPr="00AC4F78">
        <w:rPr>
          <w:rFonts w:ascii="Arial" w:hAnsi="Arial" w:cs="Arial"/>
          <w:sz w:val="24"/>
          <w:szCs w:val="24"/>
        </w:rPr>
        <w:t>Businesses with charitable fundraising as their main focus</w:t>
      </w:r>
    </w:p>
    <w:p w14:paraId="0551B4B9" w14:textId="77777777" w:rsidR="008A7F78" w:rsidRPr="00AC4F78" w:rsidRDefault="008A7F78" w:rsidP="00AC4F78">
      <w:pPr>
        <w:spacing w:after="0"/>
        <w:jc w:val="both"/>
        <w:rPr>
          <w:rFonts w:ascii="Arial" w:hAnsi="Arial" w:cs="Arial"/>
          <w:sz w:val="24"/>
          <w:szCs w:val="24"/>
        </w:rPr>
      </w:pPr>
    </w:p>
    <w:p w14:paraId="3DFA45EF" w14:textId="78BBEE32" w:rsidR="008A7F78" w:rsidRPr="00AC4F78" w:rsidRDefault="008A7F78" w:rsidP="00AC4F78">
      <w:pPr>
        <w:numPr>
          <w:ilvl w:val="0"/>
          <w:numId w:val="2"/>
        </w:numPr>
        <w:spacing w:after="0"/>
        <w:jc w:val="both"/>
        <w:rPr>
          <w:rFonts w:ascii="Arial" w:hAnsi="Arial" w:cs="Arial"/>
          <w:sz w:val="24"/>
          <w:szCs w:val="24"/>
        </w:rPr>
      </w:pPr>
      <w:r w:rsidRPr="00AC4F78">
        <w:rPr>
          <w:rFonts w:ascii="Arial" w:hAnsi="Arial" w:cs="Arial"/>
          <w:sz w:val="24"/>
          <w:szCs w:val="24"/>
        </w:rPr>
        <w:t>Political Organisations</w:t>
      </w:r>
    </w:p>
    <w:p w14:paraId="5CADDA84" w14:textId="77777777" w:rsidR="008A7F78" w:rsidRPr="00AC4F78" w:rsidRDefault="008A7F78" w:rsidP="00AC4F78">
      <w:pPr>
        <w:spacing w:after="0"/>
        <w:jc w:val="both"/>
        <w:rPr>
          <w:rFonts w:ascii="Arial" w:hAnsi="Arial" w:cs="Arial"/>
          <w:sz w:val="24"/>
          <w:szCs w:val="24"/>
        </w:rPr>
      </w:pPr>
    </w:p>
    <w:p w14:paraId="4559AF60" w14:textId="3751E6A5" w:rsidR="008A7F78" w:rsidRPr="00AC4F78" w:rsidRDefault="008A7F78" w:rsidP="00AC4F78">
      <w:pPr>
        <w:numPr>
          <w:ilvl w:val="0"/>
          <w:numId w:val="2"/>
        </w:numPr>
        <w:spacing w:after="0"/>
        <w:ind w:left="709" w:hanging="289"/>
        <w:jc w:val="both"/>
        <w:rPr>
          <w:rFonts w:ascii="Arial" w:hAnsi="Arial" w:cs="Arial"/>
          <w:sz w:val="24"/>
          <w:szCs w:val="24"/>
        </w:rPr>
      </w:pPr>
      <w:r w:rsidRPr="00AC4F78">
        <w:rPr>
          <w:rFonts w:ascii="Arial" w:hAnsi="Arial" w:cs="Arial"/>
          <w:sz w:val="24"/>
          <w:szCs w:val="24"/>
        </w:rPr>
        <w:t xml:space="preserve">Any business where there are ethical or reputational considerations – e.g., gambling, money lending, adult entertainment, tobacco products or cannabis products not authorised as medicines, debt factoring, hire purchase financing; pyramid schemes; projects which have as their object the promotion of political or religious views; illegal or immoral </w:t>
      </w:r>
      <w:r w:rsidR="00EC53CE" w:rsidRPr="00AC4F78">
        <w:rPr>
          <w:rFonts w:ascii="Arial" w:hAnsi="Arial" w:cs="Arial"/>
          <w:sz w:val="24"/>
          <w:szCs w:val="24"/>
        </w:rPr>
        <w:t>activities.</w:t>
      </w:r>
    </w:p>
    <w:p w14:paraId="742B0CE6" w14:textId="77777777" w:rsidR="008A7F78" w:rsidRPr="00AC4F78" w:rsidRDefault="008A7F78" w:rsidP="00AC4F78">
      <w:pPr>
        <w:spacing w:after="0"/>
        <w:ind w:left="780"/>
        <w:jc w:val="both"/>
        <w:rPr>
          <w:rFonts w:ascii="Arial" w:hAnsi="Arial" w:cs="Arial"/>
          <w:sz w:val="24"/>
          <w:szCs w:val="24"/>
        </w:rPr>
      </w:pPr>
    </w:p>
    <w:p w14:paraId="398F9148" w14:textId="4923525B" w:rsidR="008A7F78" w:rsidRDefault="008A7F78" w:rsidP="00AC4F78">
      <w:pPr>
        <w:numPr>
          <w:ilvl w:val="0"/>
          <w:numId w:val="2"/>
        </w:numPr>
        <w:spacing w:after="0"/>
        <w:jc w:val="both"/>
        <w:rPr>
          <w:rFonts w:ascii="Arial" w:hAnsi="Arial" w:cs="Arial"/>
          <w:sz w:val="24"/>
          <w:szCs w:val="24"/>
        </w:rPr>
      </w:pPr>
      <w:r w:rsidRPr="00AC4F78">
        <w:rPr>
          <w:rFonts w:ascii="Arial" w:hAnsi="Arial" w:cs="Arial"/>
          <w:sz w:val="24"/>
          <w:szCs w:val="24"/>
        </w:rPr>
        <w:t>Any other business that the Council may from time to time deem to be ineligible.</w:t>
      </w:r>
    </w:p>
    <w:p w14:paraId="6B1B4DCA" w14:textId="77777777" w:rsidR="00D3557C" w:rsidRPr="00AC4F78" w:rsidRDefault="00D3557C" w:rsidP="00797A15">
      <w:pPr>
        <w:spacing w:after="0"/>
        <w:jc w:val="both"/>
        <w:rPr>
          <w:rFonts w:ascii="Arial" w:hAnsi="Arial" w:cs="Arial"/>
          <w:sz w:val="24"/>
          <w:szCs w:val="24"/>
        </w:rPr>
      </w:pPr>
    </w:p>
    <w:p w14:paraId="2AA697DC" w14:textId="65402D78" w:rsidR="001025C0" w:rsidRPr="00AC4F78" w:rsidRDefault="00F07E83" w:rsidP="005E1BB0">
      <w:pPr>
        <w:pStyle w:val="Heading2"/>
        <w:numPr>
          <w:ilvl w:val="1"/>
          <w:numId w:val="11"/>
        </w:numPr>
        <w:spacing w:after="240"/>
        <w:rPr>
          <w:rFonts w:ascii="Arial" w:hAnsi="Arial" w:cs="Arial"/>
          <w:color w:val="auto"/>
          <w:sz w:val="24"/>
          <w:szCs w:val="24"/>
        </w:rPr>
      </w:pPr>
      <w:bookmarkStart w:id="21" w:name="_Toc138683086"/>
      <w:r w:rsidRPr="00AC4F78">
        <w:rPr>
          <w:rFonts w:ascii="Arial" w:hAnsi="Arial" w:cs="Arial"/>
          <w:color w:val="auto"/>
          <w:sz w:val="24"/>
          <w:szCs w:val="24"/>
        </w:rPr>
        <w:lastRenderedPageBreak/>
        <w:t xml:space="preserve"> </w:t>
      </w:r>
      <w:bookmarkStart w:id="22" w:name="_Toc138760198"/>
      <w:bookmarkStart w:id="23" w:name="_Toc138760663"/>
      <w:r w:rsidR="008A7F78" w:rsidRPr="00AC4F78">
        <w:rPr>
          <w:rFonts w:ascii="Arial" w:hAnsi="Arial" w:cs="Arial"/>
          <w:color w:val="auto"/>
          <w:sz w:val="24"/>
          <w:szCs w:val="24"/>
        </w:rPr>
        <w:t>What can be funded?</w:t>
      </w:r>
      <w:bookmarkEnd w:id="21"/>
      <w:bookmarkEnd w:id="22"/>
      <w:bookmarkEnd w:id="23"/>
    </w:p>
    <w:p w14:paraId="301E8870" w14:textId="77777777" w:rsidR="008A7F78" w:rsidRPr="00AC4F78" w:rsidRDefault="008A7F78" w:rsidP="005E1BB0">
      <w:pPr>
        <w:pStyle w:val="ListParagraph"/>
        <w:spacing w:after="240"/>
        <w:ind w:left="0"/>
        <w:jc w:val="both"/>
        <w:rPr>
          <w:rFonts w:ascii="Arial" w:hAnsi="Arial" w:cs="Arial"/>
          <w:sz w:val="24"/>
          <w:szCs w:val="24"/>
        </w:rPr>
      </w:pPr>
      <w:r w:rsidRPr="00AC4F78">
        <w:rPr>
          <w:rFonts w:ascii="Arial" w:hAnsi="Arial" w:cs="Arial"/>
          <w:sz w:val="24"/>
          <w:szCs w:val="24"/>
        </w:rPr>
        <w:t xml:space="preserve">Examples of eligible expenditure includes the below items which can be linked to creating new jobs, and / or introducing approaches leading to boosting productivity, to access to new markets and improved business performance. </w:t>
      </w:r>
    </w:p>
    <w:p w14:paraId="1E6505CF" w14:textId="77777777" w:rsidR="008A7F78" w:rsidRPr="00AC4F78" w:rsidRDefault="008A7F78" w:rsidP="00AC4F78">
      <w:pPr>
        <w:pStyle w:val="ListParagraph"/>
        <w:ind w:left="0"/>
        <w:jc w:val="both"/>
        <w:rPr>
          <w:rFonts w:ascii="Arial" w:hAnsi="Arial" w:cs="Arial"/>
          <w:sz w:val="24"/>
          <w:szCs w:val="24"/>
        </w:rPr>
      </w:pPr>
    </w:p>
    <w:p w14:paraId="249C96DD" w14:textId="77777777" w:rsidR="008A7F78" w:rsidRPr="00AC4F78" w:rsidRDefault="008A7F78" w:rsidP="00AC4F78">
      <w:pPr>
        <w:pStyle w:val="ListParagraph"/>
        <w:numPr>
          <w:ilvl w:val="0"/>
          <w:numId w:val="4"/>
        </w:numPr>
        <w:spacing w:after="0"/>
        <w:contextualSpacing w:val="0"/>
        <w:jc w:val="both"/>
        <w:rPr>
          <w:rFonts w:ascii="Arial" w:hAnsi="Arial" w:cs="Arial"/>
          <w:sz w:val="24"/>
          <w:szCs w:val="24"/>
        </w:rPr>
      </w:pPr>
      <w:r w:rsidRPr="00AC4F78">
        <w:rPr>
          <w:rFonts w:ascii="Arial" w:hAnsi="Arial" w:cs="Arial"/>
          <w:sz w:val="24"/>
          <w:szCs w:val="24"/>
          <w:lang w:eastAsia="en-GB"/>
        </w:rPr>
        <w:t>New equipment / machinery that contributes towards business productivity growth or efficiency.</w:t>
      </w:r>
    </w:p>
    <w:p w14:paraId="26546CC3" w14:textId="77777777" w:rsidR="008A7F78" w:rsidRPr="00AC4F78" w:rsidRDefault="008A7F78" w:rsidP="00AC4F78">
      <w:pPr>
        <w:pStyle w:val="ListParagraph"/>
        <w:jc w:val="both"/>
        <w:rPr>
          <w:rFonts w:ascii="Arial" w:hAnsi="Arial" w:cs="Arial"/>
          <w:sz w:val="24"/>
          <w:szCs w:val="24"/>
        </w:rPr>
      </w:pPr>
    </w:p>
    <w:p w14:paraId="0FDD2B77" w14:textId="77777777" w:rsidR="008A7F78" w:rsidRPr="00AC4F78" w:rsidRDefault="008A7F78" w:rsidP="00AC4F78">
      <w:pPr>
        <w:pStyle w:val="ListParagraph"/>
        <w:numPr>
          <w:ilvl w:val="0"/>
          <w:numId w:val="4"/>
        </w:numPr>
        <w:spacing w:after="0"/>
        <w:contextualSpacing w:val="0"/>
        <w:jc w:val="both"/>
        <w:rPr>
          <w:rFonts w:ascii="Arial" w:hAnsi="Arial" w:cs="Arial"/>
          <w:sz w:val="24"/>
          <w:szCs w:val="24"/>
        </w:rPr>
      </w:pPr>
      <w:r w:rsidRPr="00AC4F78">
        <w:rPr>
          <w:rFonts w:ascii="Arial" w:hAnsi="Arial" w:cs="Arial"/>
          <w:sz w:val="24"/>
          <w:szCs w:val="24"/>
          <w:lang w:eastAsia="en-GB"/>
        </w:rPr>
        <w:t>Mobile machinery, such as scissor lifts, forklifts, ride-on lawn mowers</w:t>
      </w:r>
    </w:p>
    <w:p w14:paraId="32D937AB" w14:textId="77777777" w:rsidR="008A7F78" w:rsidRPr="00AC4F78" w:rsidRDefault="008A7F78" w:rsidP="00AC4F78">
      <w:pPr>
        <w:pStyle w:val="ListParagraph"/>
        <w:rPr>
          <w:rFonts w:ascii="Arial" w:hAnsi="Arial" w:cs="Arial"/>
          <w:sz w:val="24"/>
          <w:szCs w:val="24"/>
          <w:lang w:eastAsia="en-GB"/>
        </w:rPr>
      </w:pPr>
    </w:p>
    <w:p w14:paraId="523960E1" w14:textId="5EE2EC63" w:rsidR="008A7F78" w:rsidRPr="00AC4F78" w:rsidRDefault="008A7F78" w:rsidP="00AC4F78">
      <w:pPr>
        <w:pStyle w:val="ListParagraph"/>
        <w:numPr>
          <w:ilvl w:val="0"/>
          <w:numId w:val="4"/>
        </w:numPr>
        <w:spacing w:after="0"/>
        <w:contextualSpacing w:val="0"/>
        <w:jc w:val="both"/>
        <w:rPr>
          <w:rFonts w:ascii="Arial" w:hAnsi="Arial" w:cs="Arial"/>
          <w:sz w:val="24"/>
          <w:szCs w:val="24"/>
        </w:rPr>
      </w:pPr>
      <w:r w:rsidRPr="00AC4F78">
        <w:rPr>
          <w:rFonts w:ascii="Arial" w:hAnsi="Arial" w:cs="Arial"/>
          <w:sz w:val="24"/>
          <w:szCs w:val="24"/>
          <w:lang w:eastAsia="en-GB"/>
        </w:rPr>
        <w:t>Computer equipment &amp; software (outright purchase only, on-going license fees ineligible)</w:t>
      </w:r>
    </w:p>
    <w:p w14:paraId="7E4675B2" w14:textId="77777777" w:rsidR="008A7F78" w:rsidRPr="00AC4F78" w:rsidRDefault="008A7F78" w:rsidP="00AC4F78">
      <w:pPr>
        <w:pStyle w:val="ListParagraph"/>
        <w:rPr>
          <w:rFonts w:ascii="Arial" w:hAnsi="Arial" w:cs="Arial"/>
          <w:sz w:val="24"/>
          <w:szCs w:val="24"/>
          <w:lang w:eastAsia="en-GB"/>
        </w:rPr>
      </w:pPr>
    </w:p>
    <w:p w14:paraId="701E2552" w14:textId="77777777" w:rsidR="008A7F78" w:rsidRPr="00AC4F78" w:rsidRDefault="008A7F78" w:rsidP="00AC4F78">
      <w:pPr>
        <w:pStyle w:val="ListParagraph"/>
        <w:numPr>
          <w:ilvl w:val="0"/>
          <w:numId w:val="4"/>
        </w:numPr>
        <w:spacing w:after="0"/>
        <w:contextualSpacing w:val="0"/>
        <w:jc w:val="both"/>
        <w:rPr>
          <w:rFonts w:ascii="Arial" w:hAnsi="Arial" w:cs="Arial"/>
          <w:sz w:val="24"/>
          <w:szCs w:val="24"/>
        </w:rPr>
      </w:pPr>
      <w:r w:rsidRPr="00AC4F78">
        <w:rPr>
          <w:rFonts w:ascii="Arial" w:hAnsi="Arial" w:cs="Arial"/>
          <w:sz w:val="24"/>
          <w:szCs w:val="24"/>
          <w:lang w:eastAsia="en-GB"/>
        </w:rPr>
        <w:t>Web development / e-commerce website sites</w:t>
      </w:r>
    </w:p>
    <w:p w14:paraId="4F8ABE23" w14:textId="77777777" w:rsidR="008A7F78" w:rsidRPr="00AC4F78" w:rsidRDefault="008A7F78" w:rsidP="00AC4F78">
      <w:pPr>
        <w:pStyle w:val="ListParagraph"/>
        <w:rPr>
          <w:rFonts w:ascii="Arial" w:hAnsi="Arial" w:cs="Arial"/>
          <w:sz w:val="24"/>
          <w:szCs w:val="24"/>
          <w:lang w:eastAsia="en-GB"/>
        </w:rPr>
      </w:pPr>
    </w:p>
    <w:p w14:paraId="18AD2E97" w14:textId="77777777" w:rsidR="008A7F78" w:rsidRPr="00AC4F78" w:rsidRDefault="008A7F78" w:rsidP="00AC4F78">
      <w:pPr>
        <w:pStyle w:val="ListParagraph"/>
        <w:numPr>
          <w:ilvl w:val="0"/>
          <w:numId w:val="4"/>
        </w:numPr>
        <w:spacing w:after="0"/>
        <w:contextualSpacing w:val="0"/>
        <w:jc w:val="both"/>
        <w:rPr>
          <w:rFonts w:ascii="Arial" w:hAnsi="Arial" w:cs="Arial"/>
          <w:sz w:val="24"/>
          <w:szCs w:val="24"/>
        </w:rPr>
      </w:pPr>
      <w:r w:rsidRPr="00AC4F78">
        <w:rPr>
          <w:rFonts w:ascii="Arial" w:hAnsi="Arial" w:cs="Arial"/>
          <w:sz w:val="24"/>
          <w:szCs w:val="24"/>
          <w:lang w:eastAsia="en-GB"/>
        </w:rPr>
        <w:t>Marketing / brand development</w:t>
      </w:r>
    </w:p>
    <w:p w14:paraId="46E12395" w14:textId="77777777" w:rsidR="008A7F78" w:rsidRPr="00AC4F78" w:rsidRDefault="008A7F78" w:rsidP="00AC4F78">
      <w:pPr>
        <w:pStyle w:val="ListParagraph"/>
        <w:rPr>
          <w:rFonts w:ascii="Arial" w:hAnsi="Arial" w:cs="Arial"/>
          <w:sz w:val="24"/>
          <w:szCs w:val="24"/>
          <w:lang w:eastAsia="en-GB"/>
        </w:rPr>
      </w:pPr>
    </w:p>
    <w:p w14:paraId="461EE4F8" w14:textId="10ABF493" w:rsidR="008A7F78" w:rsidRPr="00AC4F78" w:rsidRDefault="008A7F78" w:rsidP="00AC4F78">
      <w:pPr>
        <w:pStyle w:val="ListParagraph"/>
        <w:numPr>
          <w:ilvl w:val="0"/>
          <w:numId w:val="4"/>
        </w:numPr>
        <w:spacing w:after="0"/>
        <w:contextualSpacing w:val="0"/>
        <w:jc w:val="both"/>
        <w:rPr>
          <w:rFonts w:ascii="Arial" w:hAnsi="Arial" w:cs="Arial"/>
          <w:sz w:val="24"/>
          <w:szCs w:val="24"/>
        </w:rPr>
      </w:pPr>
      <w:r w:rsidRPr="00AC4F78">
        <w:rPr>
          <w:rFonts w:ascii="Arial" w:hAnsi="Arial" w:cs="Arial"/>
          <w:sz w:val="24"/>
          <w:szCs w:val="24"/>
          <w:lang w:eastAsia="en-GB"/>
        </w:rPr>
        <w:t xml:space="preserve">Specialist Consultancy costs (which cannot be provided for through the wider </w:t>
      </w:r>
      <w:r w:rsidR="0005120C">
        <w:rPr>
          <w:rFonts w:ascii="Arial" w:hAnsi="Arial" w:cs="Arial"/>
          <w:sz w:val="24"/>
          <w:szCs w:val="24"/>
          <w:lang w:eastAsia="en-GB"/>
        </w:rPr>
        <w:t>Go Succeed</w:t>
      </w:r>
      <w:r w:rsidR="00096DD4">
        <w:rPr>
          <w:rFonts w:ascii="Arial" w:hAnsi="Arial" w:cs="Arial"/>
          <w:sz w:val="24"/>
          <w:szCs w:val="24"/>
          <w:lang w:eastAsia="en-GB"/>
        </w:rPr>
        <w:t xml:space="preserve"> service</w:t>
      </w:r>
      <w:r w:rsidRPr="00AC4F78">
        <w:rPr>
          <w:rFonts w:ascii="Arial" w:hAnsi="Arial" w:cs="Arial"/>
          <w:sz w:val="24"/>
          <w:szCs w:val="24"/>
          <w:lang w:eastAsia="en-GB"/>
        </w:rPr>
        <w:t xml:space="preserve"> or another external agency), e.g., Energy efficiency improvements, digital transformation. </w:t>
      </w:r>
    </w:p>
    <w:p w14:paraId="2A42CFC4" w14:textId="77777777" w:rsidR="008A7F78" w:rsidRPr="00AC4F78" w:rsidRDefault="008A7F78" w:rsidP="00AC4F78">
      <w:pPr>
        <w:pStyle w:val="ListParagraph"/>
        <w:rPr>
          <w:rFonts w:ascii="Arial" w:hAnsi="Arial" w:cs="Arial"/>
          <w:sz w:val="24"/>
          <w:szCs w:val="24"/>
          <w:lang w:eastAsia="en-GB"/>
        </w:rPr>
      </w:pPr>
    </w:p>
    <w:p w14:paraId="60296B97" w14:textId="77777777" w:rsidR="008A7F78" w:rsidRPr="00AC4F78" w:rsidRDefault="008A7F78" w:rsidP="00AC4F78">
      <w:pPr>
        <w:pStyle w:val="ListParagraph"/>
        <w:numPr>
          <w:ilvl w:val="0"/>
          <w:numId w:val="4"/>
        </w:numPr>
        <w:spacing w:after="0"/>
        <w:contextualSpacing w:val="0"/>
        <w:jc w:val="both"/>
        <w:rPr>
          <w:rFonts w:ascii="Arial" w:hAnsi="Arial" w:cs="Arial"/>
          <w:sz w:val="24"/>
          <w:szCs w:val="24"/>
        </w:rPr>
      </w:pPr>
      <w:r w:rsidRPr="00AC4F78">
        <w:rPr>
          <w:rFonts w:ascii="Arial" w:hAnsi="Arial" w:cs="Arial"/>
          <w:sz w:val="24"/>
          <w:szCs w:val="24"/>
          <w:lang w:eastAsia="en-GB"/>
        </w:rPr>
        <w:t>Attendance at trade shows/exhibitions/market visits to create market exposure and sales opportunities (could be linked with targeting a new export market)</w:t>
      </w:r>
    </w:p>
    <w:p w14:paraId="43723FA9" w14:textId="77777777" w:rsidR="002519D1" w:rsidRPr="00AC4F78" w:rsidRDefault="002519D1" w:rsidP="00AC4F78">
      <w:pPr>
        <w:spacing w:after="0"/>
        <w:jc w:val="both"/>
        <w:rPr>
          <w:rFonts w:ascii="Arial" w:hAnsi="Arial" w:cs="Arial"/>
          <w:sz w:val="24"/>
          <w:szCs w:val="24"/>
        </w:rPr>
      </w:pPr>
    </w:p>
    <w:p w14:paraId="634D9909" w14:textId="4C12A340" w:rsidR="005E1BB0" w:rsidRPr="005E1BB0" w:rsidRDefault="00F07E83" w:rsidP="005E1BB0">
      <w:pPr>
        <w:pStyle w:val="Heading2"/>
        <w:numPr>
          <w:ilvl w:val="1"/>
          <w:numId w:val="11"/>
        </w:numPr>
        <w:spacing w:after="240"/>
        <w:rPr>
          <w:rFonts w:ascii="Arial" w:hAnsi="Arial" w:cs="Arial"/>
          <w:color w:val="auto"/>
          <w:sz w:val="24"/>
          <w:szCs w:val="24"/>
        </w:rPr>
      </w:pPr>
      <w:bookmarkStart w:id="24" w:name="_Toc138683087"/>
      <w:r w:rsidRPr="00AC4F78">
        <w:rPr>
          <w:rFonts w:ascii="Arial" w:hAnsi="Arial" w:cs="Arial"/>
          <w:color w:val="auto"/>
          <w:sz w:val="24"/>
          <w:szCs w:val="24"/>
        </w:rPr>
        <w:t xml:space="preserve"> </w:t>
      </w:r>
      <w:bookmarkStart w:id="25" w:name="_Toc138760199"/>
      <w:bookmarkStart w:id="26" w:name="_Toc138760664"/>
      <w:r w:rsidR="008A7F78" w:rsidRPr="00AC4F78">
        <w:rPr>
          <w:rFonts w:ascii="Arial" w:hAnsi="Arial" w:cs="Arial"/>
          <w:color w:val="auto"/>
          <w:sz w:val="24"/>
          <w:szCs w:val="24"/>
        </w:rPr>
        <w:t>What cannot be funded?</w:t>
      </w:r>
      <w:bookmarkEnd w:id="24"/>
      <w:bookmarkEnd w:id="25"/>
      <w:bookmarkEnd w:id="26"/>
    </w:p>
    <w:p w14:paraId="43CBDB87" w14:textId="76F9B5FB" w:rsidR="008A7F78" w:rsidRPr="00AC4F78" w:rsidRDefault="008A7F78" w:rsidP="005E1BB0">
      <w:pPr>
        <w:spacing w:after="240"/>
        <w:rPr>
          <w:rFonts w:ascii="Arial" w:hAnsi="Arial" w:cs="Arial"/>
          <w:sz w:val="24"/>
          <w:szCs w:val="24"/>
        </w:rPr>
      </w:pPr>
      <w:r w:rsidRPr="00AC4F78">
        <w:rPr>
          <w:rFonts w:ascii="Arial" w:hAnsi="Arial" w:cs="Arial"/>
          <w:sz w:val="24"/>
          <w:szCs w:val="24"/>
        </w:rPr>
        <w:t>The following items cannot be funded</w:t>
      </w:r>
      <w:r w:rsidRPr="00AC4F78">
        <w:rPr>
          <w:rFonts w:ascii="Arial" w:hAnsi="Arial" w:cs="Arial"/>
          <w:b/>
          <w:sz w:val="24"/>
          <w:szCs w:val="24"/>
        </w:rPr>
        <w:t xml:space="preserve"> </w:t>
      </w:r>
      <w:r w:rsidRPr="00AC4F78">
        <w:rPr>
          <w:rFonts w:ascii="Arial" w:hAnsi="Arial" w:cs="Arial"/>
          <w:sz w:val="24"/>
          <w:szCs w:val="24"/>
        </w:rPr>
        <w:t xml:space="preserve">under the </w:t>
      </w:r>
      <w:r w:rsidR="00937E6A">
        <w:rPr>
          <w:rFonts w:ascii="Arial" w:hAnsi="Arial" w:cs="Arial"/>
          <w:sz w:val="24"/>
          <w:szCs w:val="24"/>
        </w:rPr>
        <w:t>service</w:t>
      </w:r>
      <w:r w:rsidRPr="00AC4F78">
        <w:rPr>
          <w:rFonts w:ascii="Arial" w:hAnsi="Arial" w:cs="Arial"/>
          <w:sz w:val="24"/>
          <w:szCs w:val="24"/>
        </w:rPr>
        <w:t>:</w:t>
      </w:r>
    </w:p>
    <w:p w14:paraId="18829D03" w14:textId="6B88A144" w:rsidR="00D87A62" w:rsidRPr="00372322" w:rsidRDefault="008A7F78" w:rsidP="00372322">
      <w:pPr>
        <w:pStyle w:val="ListParagraph"/>
        <w:numPr>
          <w:ilvl w:val="0"/>
          <w:numId w:val="5"/>
        </w:numPr>
        <w:spacing w:after="0"/>
        <w:contextualSpacing w:val="0"/>
        <w:rPr>
          <w:rFonts w:ascii="Arial" w:hAnsi="Arial" w:cs="Arial"/>
          <w:sz w:val="24"/>
          <w:szCs w:val="24"/>
        </w:rPr>
      </w:pPr>
      <w:r w:rsidRPr="00AC4F78">
        <w:rPr>
          <w:rFonts w:ascii="Arial" w:hAnsi="Arial" w:cs="Arial"/>
          <w:sz w:val="24"/>
          <w:szCs w:val="24"/>
        </w:rPr>
        <w:t xml:space="preserve">Businesses </w:t>
      </w:r>
      <w:r w:rsidR="005D0BC2">
        <w:rPr>
          <w:rFonts w:ascii="Arial" w:hAnsi="Arial" w:cs="Arial"/>
          <w:sz w:val="24"/>
          <w:szCs w:val="24"/>
        </w:rPr>
        <w:t>who have already been awarde</w:t>
      </w:r>
      <w:r w:rsidR="00372322">
        <w:rPr>
          <w:rFonts w:ascii="Arial" w:hAnsi="Arial" w:cs="Arial"/>
          <w:sz w:val="24"/>
          <w:szCs w:val="24"/>
        </w:rPr>
        <w:t xml:space="preserve">d </w:t>
      </w:r>
      <w:r w:rsidR="005D0BC2">
        <w:rPr>
          <w:rFonts w:ascii="Arial" w:hAnsi="Arial" w:cs="Arial"/>
          <w:sz w:val="24"/>
          <w:szCs w:val="24"/>
        </w:rPr>
        <w:t>the max</w:t>
      </w:r>
      <w:r w:rsidR="00372322">
        <w:rPr>
          <w:rFonts w:ascii="Arial" w:hAnsi="Arial" w:cs="Arial"/>
          <w:sz w:val="24"/>
          <w:szCs w:val="24"/>
        </w:rPr>
        <w:t>imum Go Succeed grant amount of</w:t>
      </w:r>
      <w:r w:rsidR="005D0BC2">
        <w:rPr>
          <w:rFonts w:ascii="Arial" w:hAnsi="Arial" w:cs="Arial"/>
          <w:sz w:val="24"/>
          <w:szCs w:val="24"/>
        </w:rPr>
        <w:t xml:space="preserve"> £4000</w:t>
      </w:r>
      <w:r w:rsidR="00372322">
        <w:rPr>
          <w:rFonts w:ascii="Arial" w:hAnsi="Arial" w:cs="Arial"/>
          <w:sz w:val="24"/>
          <w:szCs w:val="24"/>
        </w:rPr>
        <w:t>.</w:t>
      </w:r>
    </w:p>
    <w:p w14:paraId="7D7C02B4" w14:textId="77777777" w:rsidR="008A7F78" w:rsidRPr="00AC4F78" w:rsidRDefault="008A7F78" w:rsidP="00AC4F78">
      <w:pPr>
        <w:pStyle w:val="ListParagraph"/>
        <w:rPr>
          <w:rFonts w:ascii="Arial" w:hAnsi="Arial" w:cs="Arial"/>
          <w:sz w:val="24"/>
          <w:szCs w:val="24"/>
        </w:rPr>
      </w:pPr>
    </w:p>
    <w:p w14:paraId="1980BB17" w14:textId="638496BB" w:rsidR="008A7F78" w:rsidRPr="00AC4F78" w:rsidRDefault="008A7F78" w:rsidP="00AC4F78">
      <w:pPr>
        <w:pStyle w:val="ListParagraph"/>
        <w:numPr>
          <w:ilvl w:val="0"/>
          <w:numId w:val="5"/>
        </w:numPr>
        <w:spacing w:after="0"/>
        <w:contextualSpacing w:val="0"/>
        <w:rPr>
          <w:rFonts w:ascii="Arial" w:hAnsi="Arial" w:cs="Arial"/>
          <w:sz w:val="24"/>
          <w:szCs w:val="24"/>
        </w:rPr>
      </w:pPr>
      <w:r w:rsidRPr="00AC4F78">
        <w:rPr>
          <w:rFonts w:ascii="Arial" w:hAnsi="Arial" w:cs="Arial"/>
          <w:sz w:val="24"/>
          <w:szCs w:val="24"/>
        </w:rPr>
        <w:t xml:space="preserve">Equipment/services that are eligible for funding through another </w:t>
      </w:r>
      <w:r w:rsidR="00937E6A">
        <w:rPr>
          <w:rFonts w:ascii="Arial" w:hAnsi="Arial" w:cs="Arial"/>
          <w:sz w:val="24"/>
          <w:szCs w:val="24"/>
        </w:rPr>
        <w:t>service</w:t>
      </w:r>
      <w:r w:rsidRPr="00AC4F78">
        <w:rPr>
          <w:rFonts w:ascii="Arial" w:hAnsi="Arial" w:cs="Arial"/>
          <w:sz w:val="24"/>
          <w:szCs w:val="24"/>
        </w:rPr>
        <w:t xml:space="preserve"> (e.g., Digital Transformation Flexible Fund, Invest NI, Intertrade Ireland)</w:t>
      </w:r>
      <w:r w:rsidR="00D3557C">
        <w:rPr>
          <w:rFonts w:ascii="Arial" w:hAnsi="Arial" w:cs="Arial"/>
          <w:sz w:val="24"/>
          <w:szCs w:val="24"/>
        </w:rPr>
        <w:t>.</w:t>
      </w:r>
    </w:p>
    <w:p w14:paraId="7A961308" w14:textId="77777777" w:rsidR="008A7F78" w:rsidRPr="00AC4F78" w:rsidRDefault="008A7F78" w:rsidP="00AC4F78">
      <w:pPr>
        <w:pStyle w:val="ListParagraph"/>
        <w:rPr>
          <w:rFonts w:ascii="Arial" w:hAnsi="Arial" w:cs="Arial"/>
          <w:sz w:val="24"/>
          <w:szCs w:val="24"/>
        </w:rPr>
      </w:pPr>
    </w:p>
    <w:p w14:paraId="6A650427" w14:textId="7CC9A602" w:rsidR="008A7F78" w:rsidRPr="00AC4F78" w:rsidRDefault="008A7F78" w:rsidP="00AC4F78">
      <w:pPr>
        <w:pStyle w:val="ListParagraph"/>
        <w:numPr>
          <w:ilvl w:val="0"/>
          <w:numId w:val="5"/>
        </w:numPr>
        <w:spacing w:after="0"/>
        <w:contextualSpacing w:val="0"/>
        <w:rPr>
          <w:rFonts w:ascii="Arial" w:hAnsi="Arial" w:cs="Arial"/>
          <w:sz w:val="24"/>
          <w:szCs w:val="24"/>
        </w:rPr>
      </w:pPr>
      <w:r w:rsidRPr="00AC4F78">
        <w:rPr>
          <w:rFonts w:ascii="Arial" w:hAnsi="Arial" w:cs="Arial"/>
          <w:sz w:val="24"/>
          <w:szCs w:val="24"/>
        </w:rPr>
        <w:t>Retrospective expenditure (e.g. where services/items have already been obtained and paid in advance of a signed Letter of Offer)</w:t>
      </w:r>
      <w:r w:rsidR="00D3557C">
        <w:rPr>
          <w:rFonts w:ascii="Arial" w:hAnsi="Arial" w:cs="Arial"/>
          <w:sz w:val="24"/>
          <w:szCs w:val="24"/>
        </w:rPr>
        <w:t>.</w:t>
      </w:r>
    </w:p>
    <w:p w14:paraId="405D3BE3" w14:textId="77777777" w:rsidR="008A7F78" w:rsidRPr="00AC4F78" w:rsidRDefault="008A7F78" w:rsidP="00AC4F78">
      <w:pPr>
        <w:pStyle w:val="ListParagraph"/>
        <w:rPr>
          <w:rFonts w:ascii="Arial" w:hAnsi="Arial" w:cs="Arial"/>
          <w:sz w:val="24"/>
          <w:szCs w:val="24"/>
        </w:rPr>
      </w:pPr>
    </w:p>
    <w:p w14:paraId="53CF46A2" w14:textId="77777777" w:rsidR="008A7F78" w:rsidRPr="00AC4F78" w:rsidRDefault="008A7F78" w:rsidP="00AC4F78">
      <w:pPr>
        <w:pStyle w:val="ListParagraph"/>
        <w:numPr>
          <w:ilvl w:val="0"/>
          <w:numId w:val="5"/>
        </w:numPr>
        <w:spacing w:after="0"/>
        <w:contextualSpacing w:val="0"/>
        <w:rPr>
          <w:rFonts w:ascii="Arial" w:hAnsi="Arial" w:cs="Arial"/>
          <w:sz w:val="24"/>
          <w:szCs w:val="24"/>
        </w:rPr>
      </w:pPr>
      <w:r w:rsidRPr="00AC4F78">
        <w:rPr>
          <w:rFonts w:ascii="Arial" w:hAnsi="Arial" w:cs="Arial"/>
          <w:sz w:val="24"/>
          <w:szCs w:val="24"/>
        </w:rPr>
        <w:t>Motorised vehicles, including vans, lorries, cars, boats, bikes, quads or any other form of motorised mobile vehicles that can used as a means of transport.</w:t>
      </w:r>
    </w:p>
    <w:p w14:paraId="51D5A684" w14:textId="77777777" w:rsidR="008A7F78" w:rsidRPr="00AC4F78" w:rsidRDefault="008A7F78" w:rsidP="00AC4F78">
      <w:pPr>
        <w:pStyle w:val="ListParagraph"/>
        <w:rPr>
          <w:rFonts w:ascii="Arial" w:hAnsi="Arial" w:cs="Arial"/>
          <w:sz w:val="24"/>
          <w:szCs w:val="24"/>
        </w:rPr>
      </w:pPr>
    </w:p>
    <w:p w14:paraId="0C6204DA" w14:textId="74BB6E29" w:rsidR="008A7F78" w:rsidRPr="00AC4F78" w:rsidRDefault="0043471C" w:rsidP="00AC4F78">
      <w:pPr>
        <w:pStyle w:val="ListParagraph"/>
        <w:numPr>
          <w:ilvl w:val="0"/>
          <w:numId w:val="5"/>
        </w:numPr>
        <w:spacing w:after="0"/>
        <w:contextualSpacing w:val="0"/>
        <w:rPr>
          <w:rFonts w:ascii="Arial" w:hAnsi="Arial" w:cs="Arial"/>
          <w:sz w:val="24"/>
          <w:szCs w:val="24"/>
        </w:rPr>
      </w:pPr>
      <w:r w:rsidRPr="00AC4F78">
        <w:rPr>
          <w:rFonts w:ascii="Arial" w:hAnsi="Arial" w:cs="Arial"/>
          <w:sz w:val="24"/>
          <w:szCs w:val="24"/>
        </w:rPr>
        <w:lastRenderedPageBreak/>
        <w:t>Second-hand</w:t>
      </w:r>
      <w:r w:rsidR="008A7F78" w:rsidRPr="00AC4F78">
        <w:rPr>
          <w:rFonts w:ascii="Arial" w:hAnsi="Arial" w:cs="Arial"/>
          <w:sz w:val="24"/>
          <w:szCs w:val="24"/>
        </w:rPr>
        <w:t xml:space="preserve"> </w:t>
      </w:r>
      <w:r w:rsidR="00A03B0C">
        <w:rPr>
          <w:rFonts w:ascii="Arial" w:hAnsi="Arial" w:cs="Arial"/>
          <w:sz w:val="24"/>
          <w:szCs w:val="24"/>
        </w:rPr>
        <w:t xml:space="preserve">or refurbished </w:t>
      </w:r>
      <w:r w:rsidR="008A7F78" w:rsidRPr="00AC4F78">
        <w:rPr>
          <w:rFonts w:ascii="Arial" w:hAnsi="Arial" w:cs="Arial"/>
          <w:sz w:val="24"/>
          <w:szCs w:val="24"/>
        </w:rPr>
        <w:t>equipment, where like for like quotations cannot be obtained.</w:t>
      </w:r>
    </w:p>
    <w:p w14:paraId="2760CC14" w14:textId="77777777" w:rsidR="008A7F78" w:rsidRPr="00AC4F78" w:rsidRDefault="008A7F78" w:rsidP="00AC4F78">
      <w:pPr>
        <w:pStyle w:val="ListParagraph"/>
        <w:rPr>
          <w:rFonts w:ascii="Arial" w:hAnsi="Arial" w:cs="Arial"/>
          <w:sz w:val="24"/>
          <w:szCs w:val="24"/>
        </w:rPr>
      </w:pPr>
    </w:p>
    <w:p w14:paraId="4781ED89" w14:textId="77777777" w:rsidR="008A7F78" w:rsidRPr="00AC4F78" w:rsidRDefault="008A7F78" w:rsidP="00AC4F78">
      <w:pPr>
        <w:pStyle w:val="ListParagraph"/>
        <w:numPr>
          <w:ilvl w:val="0"/>
          <w:numId w:val="5"/>
        </w:numPr>
        <w:spacing w:after="0"/>
        <w:contextualSpacing w:val="0"/>
        <w:rPr>
          <w:rFonts w:ascii="Arial" w:hAnsi="Arial" w:cs="Arial"/>
          <w:sz w:val="24"/>
          <w:szCs w:val="24"/>
        </w:rPr>
      </w:pPr>
      <w:r w:rsidRPr="00AC4F78">
        <w:rPr>
          <w:rFonts w:ascii="Arial" w:hAnsi="Arial" w:cs="Arial"/>
          <w:sz w:val="24"/>
          <w:szCs w:val="24"/>
        </w:rPr>
        <w:t>General maintenance or refurbishment works.</w:t>
      </w:r>
    </w:p>
    <w:p w14:paraId="5E828B8A" w14:textId="77777777" w:rsidR="008A7F78" w:rsidRPr="00AC4F78" w:rsidRDefault="008A7F78" w:rsidP="00AC4F78">
      <w:pPr>
        <w:pStyle w:val="ListParagraph"/>
        <w:rPr>
          <w:rFonts w:ascii="Arial" w:hAnsi="Arial" w:cs="Arial"/>
          <w:sz w:val="24"/>
          <w:szCs w:val="24"/>
        </w:rPr>
      </w:pPr>
    </w:p>
    <w:p w14:paraId="3643E622" w14:textId="77777777" w:rsidR="008A7F78" w:rsidRPr="00AC4F78" w:rsidRDefault="008A7F78" w:rsidP="00AC4F78">
      <w:pPr>
        <w:pStyle w:val="ListParagraph"/>
        <w:numPr>
          <w:ilvl w:val="0"/>
          <w:numId w:val="5"/>
        </w:numPr>
        <w:spacing w:after="0"/>
        <w:contextualSpacing w:val="0"/>
        <w:rPr>
          <w:rFonts w:ascii="Arial" w:hAnsi="Arial" w:cs="Arial"/>
          <w:sz w:val="24"/>
          <w:szCs w:val="24"/>
        </w:rPr>
      </w:pPr>
      <w:r w:rsidRPr="00AC4F78">
        <w:rPr>
          <w:rFonts w:ascii="Arial" w:hAnsi="Arial" w:cs="Arial"/>
          <w:sz w:val="24"/>
          <w:szCs w:val="24"/>
        </w:rPr>
        <w:t>Servicing of existing equipment.</w:t>
      </w:r>
    </w:p>
    <w:p w14:paraId="65E07C4B" w14:textId="77777777" w:rsidR="008A7F78" w:rsidRPr="00AC4F78" w:rsidRDefault="008A7F78" w:rsidP="00AC4F78">
      <w:pPr>
        <w:pStyle w:val="ListParagraph"/>
        <w:rPr>
          <w:rFonts w:ascii="Arial" w:hAnsi="Arial" w:cs="Arial"/>
          <w:sz w:val="24"/>
          <w:szCs w:val="24"/>
        </w:rPr>
      </w:pPr>
    </w:p>
    <w:p w14:paraId="66764E78" w14:textId="5EF297EE" w:rsidR="008A7F78" w:rsidRPr="00AC4F78" w:rsidRDefault="008A7F78" w:rsidP="00AC4F78">
      <w:pPr>
        <w:pStyle w:val="ListParagraph"/>
        <w:numPr>
          <w:ilvl w:val="0"/>
          <w:numId w:val="5"/>
        </w:numPr>
        <w:spacing w:after="0"/>
        <w:contextualSpacing w:val="0"/>
        <w:rPr>
          <w:rFonts w:ascii="Arial" w:hAnsi="Arial" w:cs="Arial"/>
          <w:sz w:val="24"/>
          <w:szCs w:val="24"/>
        </w:rPr>
      </w:pPr>
      <w:r w:rsidRPr="00AC4F78">
        <w:rPr>
          <w:rFonts w:ascii="Arial" w:hAnsi="Arial" w:cs="Arial"/>
          <w:sz w:val="24"/>
          <w:szCs w:val="24"/>
        </w:rPr>
        <w:t>Capital Improvements, building works, refurbishments (i.e. of any residential property or commercial property).</w:t>
      </w:r>
    </w:p>
    <w:p w14:paraId="63AD4D73" w14:textId="77777777" w:rsidR="008A7F78" w:rsidRPr="00AC4F78" w:rsidRDefault="008A7F78" w:rsidP="00AC4F78">
      <w:pPr>
        <w:pStyle w:val="ListParagraph"/>
        <w:rPr>
          <w:rFonts w:ascii="Arial" w:hAnsi="Arial" w:cs="Arial"/>
          <w:sz w:val="24"/>
          <w:szCs w:val="24"/>
        </w:rPr>
      </w:pPr>
    </w:p>
    <w:p w14:paraId="0A811849" w14:textId="7B011DEB" w:rsidR="008A7F78" w:rsidRPr="00AC4F78" w:rsidRDefault="008A7F78" w:rsidP="00AC4F78">
      <w:pPr>
        <w:pStyle w:val="ListParagraph"/>
        <w:numPr>
          <w:ilvl w:val="0"/>
          <w:numId w:val="5"/>
        </w:numPr>
        <w:spacing w:after="0"/>
        <w:contextualSpacing w:val="0"/>
        <w:jc w:val="both"/>
        <w:rPr>
          <w:rFonts w:ascii="Arial" w:hAnsi="Arial" w:cs="Arial"/>
          <w:sz w:val="24"/>
          <w:szCs w:val="24"/>
        </w:rPr>
      </w:pPr>
      <w:r w:rsidRPr="00AC4F78">
        <w:rPr>
          <w:rFonts w:ascii="Arial" w:hAnsi="Arial" w:cs="Arial"/>
          <w:sz w:val="24"/>
          <w:szCs w:val="24"/>
        </w:rPr>
        <w:t xml:space="preserve">Training costs where it </w:t>
      </w:r>
      <w:r w:rsidR="00DB6EBD">
        <w:rPr>
          <w:rFonts w:ascii="Arial" w:hAnsi="Arial" w:cs="Arial"/>
          <w:sz w:val="24"/>
          <w:szCs w:val="24"/>
        </w:rPr>
        <w:t xml:space="preserve">has not been agreed as </w:t>
      </w:r>
      <w:r w:rsidRPr="00AC4F78">
        <w:rPr>
          <w:rFonts w:ascii="Arial" w:hAnsi="Arial" w:cs="Arial"/>
          <w:sz w:val="24"/>
          <w:szCs w:val="24"/>
        </w:rPr>
        <w:t>part of the funded project.</w:t>
      </w:r>
    </w:p>
    <w:p w14:paraId="158D6464" w14:textId="77777777" w:rsidR="008A7F78" w:rsidRPr="00AC4F78" w:rsidRDefault="008A7F78" w:rsidP="00AC4F78">
      <w:pPr>
        <w:pStyle w:val="ListParagraph"/>
        <w:rPr>
          <w:rFonts w:ascii="Arial" w:hAnsi="Arial" w:cs="Arial"/>
          <w:sz w:val="24"/>
          <w:szCs w:val="24"/>
        </w:rPr>
      </w:pPr>
    </w:p>
    <w:p w14:paraId="6C5108D2" w14:textId="77777777" w:rsidR="008A7F78" w:rsidRPr="00AC4F78" w:rsidRDefault="008A7F78" w:rsidP="00AC4F78">
      <w:pPr>
        <w:pStyle w:val="ListParagraph"/>
        <w:numPr>
          <w:ilvl w:val="0"/>
          <w:numId w:val="5"/>
        </w:numPr>
        <w:spacing w:after="0"/>
        <w:contextualSpacing w:val="0"/>
        <w:jc w:val="both"/>
        <w:rPr>
          <w:rFonts w:ascii="Arial" w:hAnsi="Arial" w:cs="Arial"/>
          <w:sz w:val="24"/>
          <w:szCs w:val="24"/>
        </w:rPr>
      </w:pPr>
      <w:r w:rsidRPr="00AC4F78">
        <w:rPr>
          <w:rFonts w:ascii="Arial" w:hAnsi="Arial" w:cs="Arial"/>
          <w:sz w:val="24"/>
          <w:szCs w:val="24"/>
        </w:rPr>
        <w:t>Labour costs not directly associated with the installation of purchased equipment / capital works or build of websites.</w:t>
      </w:r>
    </w:p>
    <w:p w14:paraId="7BCC5ED7" w14:textId="77777777" w:rsidR="008A7F78" w:rsidRPr="00AC4F78" w:rsidRDefault="008A7F78" w:rsidP="00AC4F78">
      <w:pPr>
        <w:pStyle w:val="ListParagraph"/>
        <w:rPr>
          <w:rFonts w:ascii="Arial" w:hAnsi="Arial" w:cs="Arial"/>
          <w:sz w:val="24"/>
          <w:szCs w:val="24"/>
        </w:rPr>
      </w:pPr>
    </w:p>
    <w:p w14:paraId="6A5F565D" w14:textId="1BBB7362" w:rsidR="008A7F78" w:rsidRPr="00AC4F78" w:rsidRDefault="008A7F78" w:rsidP="00AC4F78">
      <w:pPr>
        <w:pStyle w:val="ListParagraph"/>
        <w:numPr>
          <w:ilvl w:val="0"/>
          <w:numId w:val="5"/>
        </w:numPr>
        <w:spacing w:after="0"/>
        <w:contextualSpacing w:val="0"/>
        <w:rPr>
          <w:rFonts w:ascii="Arial" w:hAnsi="Arial" w:cs="Arial"/>
          <w:sz w:val="24"/>
          <w:szCs w:val="24"/>
        </w:rPr>
      </w:pPr>
      <w:r w:rsidRPr="00AC4F78">
        <w:rPr>
          <w:rFonts w:ascii="Arial" w:hAnsi="Arial" w:cs="Arial"/>
          <w:sz w:val="24"/>
          <w:szCs w:val="24"/>
        </w:rPr>
        <w:t>Any activity or action that is a statutory requirement of your business (e.g. for Health and Safety purposes such as Personal Protective Equipment) or the responsibility of another government department.</w:t>
      </w:r>
    </w:p>
    <w:p w14:paraId="66811C27" w14:textId="77777777" w:rsidR="008A7F78" w:rsidRPr="00AC4F78" w:rsidRDefault="008A7F78" w:rsidP="00AC4F78">
      <w:pPr>
        <w:pStyle w:val="ListParagraph"/>
        <w:rPr>
          <w:rFonts w:ascii="Arial" w:hAnsi="Arial" w:cs="Arial"/>
          <w:sz w:val="24"/>
          <w:szCs w:val="24"/>
        </w:rPr>
      </w:pPr>
    </w:p>
    <w:p w14:paraId="0221F35E" w14:textId="77777777" w:rsidR="008A7F78" w:rsidRPr="00AC4F78" w:rsidRDefault="008A7F78" w:rsidP="00AC4F78">
      <w:pPr>
        <w:pStyle w:val="ListParagraph"/>
        <w:numPr>
          <w:ilvl w:val="0"/>
          <w:numId w:val="5"/>
        </w:numPr>
        <w:spacing w:after="0"/>
        <w:contextualSpacing w:val="0"/>
        <w:rPr>
          <w:rFonts w:ascii="Arial" w:hAnsi="Arial" w:cs="Arial"/>
          <w:sz w:val="24"/>
          <w:szCs w:val="24"/>
        </w:rPr>
      </w:pPr>
      <w:r w:rsidRPr="00AC4F78">
        <w:rPr>
          <w:rFonts w:ascii="Arial" w:hAnsi="Arial" w:cs="Arial"/>
          <w:sz w:val="24"/>
          <w:szCs w:val="24"/>
        </w:rPr>
        <w:t>Activities which are party-political in intention, use or presentation.</w:t>
      </w:r>
    </w:p>
    <w:p w14:paraId="6B81FF8A" w14:textId="77777777" w:rsidR="008A7F78" w:rsidRPr="00AC4F78" w:rsidRDefault="008A7F78" w:rsidP="00AC4F78">
      <w:pPr>
        <w:pStyle w:val="ListParagraph"/>
        <w:rPr>
          <w:rFonts w:ascii="Arial" w:hAnsi="Arial" w:cs="Arial"/>
          <w:sz w:val="24"/>
          <w:szCs w:val="24"/>
        </w:rPr>
      </w:pPr>
    </w:p>
    <w:p w14:paraId="75353948" w14:textId="475D3D23" w:rsidR="008A7F78" w:rsidRPr="00AC4F78" w:rsidRDefault="008A7F78" w:rsidP="00AC4F78">
      <w:pPr>
        <w:pStyle w:val="ListParagraph"/>
        <w:numPr>
          <w:ilvl w:val="0"/>
          <w:numId w:val="5"/>
        </w:numPr>
        <w:spacing w:after="0"/>
        <w:contextualSpacing w:val="0"/>
        <w:rPr>
          <w:rFonts w:ascii="Arial" w:hAnsi="Arial" w:cs="Arial"/>
          <w:sz w:val="24"/>
          <w:szCs w:val="24"/>
        </w:rPr>
      </w:pPr>
      <w:r w:rsidRPr="00AC4F78">
        <w:rPr>
          <w:rFonts w:ascii="Arial" w:hAnsi="Arial" w:cs="Arial"/>
          <w:sz w:val="24"/>
          <w:szCs w:val="24"/>
        </w:rPr>
        <w:t xml:space="preserve">Alcohol, gratuities, </w:t>
      </w:r>
      <w:r w:rsidR="00C21509" w:rsidRPr="00AC4F78">
        <w:rPr>
          <w:rFonts w:ascii="Arial" w:hAnsi="Arial" w:cs="Arial"/>
          <w:sz w:val="24"/>
          <w:szCs w:val="24"/>
        </w:rPr>
        <w:t>gifts,</w:t>
      </w:r>
      <w:r w:rsidRPr="00AC4F78">
        <w:rPr>
          <w:rFonts w:ascii="Arial" w:hAnsi="Arial" w:cs="Arial"/>
          <w:sz w:val="24"/>
          <w:szCs w:val="24"/>
        </w:rPr>
        <w:t xml:space="preserve"> and prizes.</w:t>
      </w:r>
    </w:p>
    <w:p w14:paraId="15E38282" w14:textId="77777777" w:rsidR="008A7F78" w:rsidRPr="00AC4F78" w:rsidRDefault="008A7F78" w:rsidP="00AC4F78">
      <w:pPr>
        <w:pStyle w:val="ListParagraph"/>
        <w:rPr>
          <w:rFonts w:ascii="Arial" w:hAnsi="Arial" w:cs="Arial"/>
          <w:sz w:val="24"/>
          <w:szCs w:val="24"/>
        </w:rPr>
      </w:pPr>
    </w:p>
    <w:p w14:paraId="541278BC" w14:textId="6539B8FE" w:rsidR="008A7F78" w:rsidRPr="00AC4F78" w:rsidRDefault="008A7F78" w:rsidP="00AC4F78">
      <w:pPr>
        <w:pStyle w:val="ListParagraph"/>
        <w:numPr>
          <w:ilvl w:val="0"/>
          <w:numId w:val="5"/>
        </w:numPr>
        <w:spacing w:after="0"/>
        <w:contextualSpacing w:val="0"/>
        <w:rPr>
          <w:rFonts w:ascii="Arial" w:hAnsi="Arial" w:cs="Arial"/>
          <w:sz w:val="24"/>
          <w:szCs w:val="24"/>
        </w:rPr>
      </w:pPr>
      <w:r w:rsidRPr="00AC4F78">
        <w:rPr>
          <w:rFonts w:ascii="Arial" w:hAnsi="Arial" w:cs="Arial"/>
          <w:sz w:val="24"/>
          <w:szCs w:val="24"/>
        </w:rPr>
        <w:t>Costs that are not auditable (</w:t>
      </w:r>
      <w:r w:rsidR="00D2364A" w:rsidRPr="00AC4F78">
        <w:rPr>
          <w:rFonts w:ascii="Arial" w:hAnsi="Arial" w:cs="Arial"/>
          <w:sz w:val="24"/>
          <w:szCs w:val="24"/>
        </w:rPr>
        <w:t>for example,</w:t>
      </w:r>
      <w:r w:rsidRPr="00AC4F78">
        <w:rPr>
          <w:rFonts w:ascii="Arial" w:hAnsi="Arial" w:cs="Arial"/>
          <w:sz w:val="24"/>
          <w:szCs w:val="24"/>
        </w:rPr>
        <w:t xml:space="preserve"> cash payments).</w:t>
      </w:r>
    </w:p>
    <w:p w14:paraId="63AEB763" w14:textId="77777777" w:rsidR="008A7F78" w:rsidRPr="00AC4F78" w:rsidRDefault="008A7F78" w:rsidP="00AC4F78">
      <w:pPr>
        <w:pStyle w:val="ListParagraph"/>
        <w:rPr>
          <w:rFonts w:ascii="Arial" w:hAnsi="Arial" w:cs="Arial"/>
          <w:sz w:val="24"/>
          <w:szCs w:val="24"/>
        </w:rPr>
      </w:pPr>
    </w:p>
    <w:p w14:paraId="40BE2ACE" w14:textId="77777777" w:rsidR="008A7F78" w:rsidRPr="00AC4F78" w:rsidRDefault="008A7F78" w:rsidP="00AC4F78">
      <w:pPr>
        <w:pStyle w:val="ListParagraph"/>
        <w:numPr>
          <w:ilvl w:val="0"/>
          <w:numId w:val="5"/>
        </w:numPr>
        <w:spacing w:after="0"/>
        <w:contextualSpacing w:val="0"/>
        <w:rPr>
          <w:rFonts w:ascii="Arial" w:hAnsi="Arial" w:cs="Arial"/>
          <w:sz w:val="24"/>
          <w:szCs w:val="24"/>
        </w:rPr>
      </w:pPr>
      <w:r w:rsidRPr="00AC4F78">
        <w:rPr>
          <w:rFonts w:ascii="Arial" w:hAnsi="Arial" w:cs="Arial"/>
          <w:sz w:val="24"/>
          <w:szCs w:val="24"/>
        </w:rPr>
        <w:t>Purchase of stock for general trading purposes.</w:t>
      </w:r>
    </w:p>
    <w:p w14:paraId="5A7CF282" w14:textId="77777777" w:rsidR="008A7F78" w:rsidRPr="00AC4F78" w:rsidRDefault="008A7F78" w:rsidP="00AC4F78">
      <w:pPr>
        <w:pStyle w:val="ListParagraph"/>
        <w:rPr>
          <w:rFonts w:ascii="Arial" w:hAnsi="Arial" w:cs="Arial"/>
          <w:sz w:val="24"/>
          <w:szCs w:val="24"/>
        </w:rPr>
      </w:pPr>
    </w:p>
    <w:p w14:paraId="06703E9F" w14:textId="01463BFD" w:rsidR="008A7F78" w:rsidRPr="00AC4F78" w:rsidRDefault="008A7F78" w:rsidP="00AC4F78">
      <w:pPr>
        <w:pStyle w:val="ListParagraph"/>
        <w:numPr>
          <w:ilvl w:val="0"/>
          <w:numId w:val="5"/>
        </w:numPr>
        <w:spacing w:after="0"/>
        <w:contextualSpacing w:val="0"/>
        <w:rPr>
          <w:rFonts w:ascii="Arial" w:hAnsi="Arial" w:cs="Arial"/>
          <w:sz w:val="24"/>
          <w:szCs w:val="24"/>
        </w:rPr>
      </w:pPr>
      <w:r w:rsidRPr="00AC4F78">
        <w:rPr>
          <w:rFonts w:ascii="Arial" w:hAnsi="Arial" w:cs="Arial"/>
          <w:sz w:val="24"/>
          <w:szCs w:val="24"/>
        </w:rPr>
        <w:t>Business running costs (</w:t>
      </w:r>
      <w:r w:rsidR="00D2364A" w:rsidRPr="00AC4F78">
        <w:rPr>
          <w:rFonts w:ascii="Arial" w:hAnsi="Arial" w:cs="Arial"/>
          <w:sz w:val="24"/>
          <w:szCs w:val="24"/>
        </w:rPr>
        <w:t>for example,</w:t>
      </w:r>
      <w:r w:rsidRPr="00AC4F78">
        <w:rPr>
          <w:rFonts w:ascii="Arial" w:hAnsi="Arial" w:cs="Arial"/>
          <w:sz w:val="24"/>
          <w:szCs w:val="24"/>
        </w:rPr>
        <w:t xml:space="preserve"> staff costs, rent, rates, electric, insurance, stock)</w:t>
      </w:r>
      <w:r w:rsidR="00D3557C">
        <w:rPr>
          <w:rFonts w:ascii="Arial" w:hAnsi="Arial" w:cs="Arial"/>
          <w:sz w:val="24"/>
          <w:szCs w:val="24"/>
        </w:rPr>
        <w:t>.</w:t>
      </w:r>
    </w:p>
    <w:p w14:paraId="1B1F01A0" w14:textId="77777777" w:rsidR="008A7F78" w:rsidRPr="00AC4F78" w:rsidRDefault="008A7F78" w:rsidP="00AC4F78">
      <w:pPr>
        <w:pStyle w:val="ListParagraph"/>
        <w:rPr>
          <w:rFonts w:ascii="Arial" w:hAnsi="Arial" w:cs="Arial"/>
          <w:sz w:val="24"/>
          <w:szCs w:val="24"/>
        </w:rPr>
      </w:pPr>
    </w:p>
    <w:p w14:paraId="0F8E22E1" w14:textId="3ACB2C4F" w:rsidR="008A7F78" w:rsidRPr="00AC4F78" w:rsidRDefault="008A7F78" w:rsidP="00AC4F78">
      <w:pPr>
        <w:pStyle w:val="ListParagraph"/>
        <w:numPr>
          <w:ilvl w:val="0"/>
          <w:numId w:val="5"/>
        </w:numPr>
        <w:spacing w:after="0"/>
        <w:contextualSpacing w:val="0"/>
        <w:rPr>
          <w:rFonts w:ascii="Arial" w:hAnsi="Arial" w:cs="Arial"/>
          <w:sz w:val="24"/>
          <w:szCs w:val="24"/>
        </w:rPr>
      </w:pPr>
      <w:r w:rsidRPr="00AC4F78">
        <w:rPr>
          <w:rFonts w:ascii="Arial" w:hAnsi="Arial" w:cs="Arial"/>
          <w:sz w:val="24"/>
          <w:szCs w:val="24"/>
        </w:rPr>
        <w:t>Consumable items used by businesses that are replaced regularly because they wear out or are used up (</w:t>
      </w:r>
      <w:r w:rsidR="00D2364A" w:rsidRPr="00AC4F78">
        <w:rPr>
          <w:rFonts w:ascii="Arial" w:hAnsi="Arial" w:cs="Arial"/>
          <w:sz w:val="24"/>
          <w:szCs w:val="24"/>
        </w:rPr>
        <w:t>for example</w:t>
      </w:r>
      <w:r w:rsidRPr="00AC4F78">
        <w:rPr>
          <w:rFonts w:ascii="Arial" w:hAnsi="Arial" w:cs="Arial"/>
          <w:sz w:val="24"/>
          <w:szCs w:val="24"/>
        </w:rPr>
        <w:t>, hand sanitizer, masks, gloves, visors, high-visibility vests for staff, printer ink).</w:t>
      </w:r>
    </w:p>
    <w:p w14:paraId="5ADCDDB7" w14:textId="77777777" w:rsidR="008A7F78" w:rsidRPr="00AC4F78" w:rsidRDefault="008A7F78" w:rsidP="00AC4F78">
      <w:pPr>
        <w:pStyle w:val="ListParagraph"/>
        <w:rPr>
          <w:rFonts w:ascii="Arial" w:hAnsi="Arial" w:cs="Arial"/>
          <w:sz w:val="24"/>
          <w:szCs w:val="24"/>
        </w:rPr>
      </w:pPr>
    </w:p>
    <w:p w14:paraId="6632965C" w14:textId="77777777" w:rsidR="008A7F78" w:rsidRPr="00AC4F78" w:rsidRDefault="008A7F78" w:rsidP="00AC4F78">
      <w:pPr>
        <w:pStyle w:val="ListParagraph"/>
        <w:numPr>
          <w:ilvl w:val="0"/>
          <w:numId w:val="5"/>
        </w:numPr>
        <w:spacing w:after="0"/>
        <w:contextualSpacing w:val="0"/>
        <w:rPr>
          <w:rFonts w:ascii="Arial" w:hAnsi="Arial" w:cs="Arial"/>
          <w:sz w:val="24"/>
          <w:szCs w:val="24"/>
        </w:rPr>
      </w:pPr>
      <w:r w:rsidRPr="00AC4F78">
        <w:rPr>
          <w:rFonts w:ascii="Arial" w:hAnsi="Arial" w:cs="Arial"/>
          <w:sz w:val="24"/>
          <w:szCs w:val="24"/>
        </w:rPr>
        <w:t>Staff Uniforms or clothing, including personal protective items.</w:t>
      </w:r>
    </w:p>
    <w:p w14:paraId="3DBF424E" w14:textId="77777777" w:rsidR="008A7F78" w:rsidRPr="00AC4F78" w:rsidRDefault="008A7F78" w:rsidP="00AC4F78">
      <w:pPr>
        <w:pStyle w:val="ListParagraph"/>
        <w:rPr>
          <w:rFonts w:ascii="Arial" w:hAnsi="Arial" w:cs="Arial"/>
          <w:sz w:val="24"/>
          <w:szCs w:val="24"/>
        </w:rPr>
      </w:pPr>
    </w:p>
    <w:p w14:paraId="6D5F7FFA" w14:textId="77777777" w:rsidR="008A7F78" w:rsidRPr="00AC4F78" w:rsidRDefault="008A7F78" w:rsidP="00AC4F78">
      <w:pPr>
        <w:pStyle w:val="ListParagraph"/>
        <w:numPr>
          <w:ilvl w:val="0"/>
          <w:numId w:val="5"/>
        </w:numPr>
        <w:spacing w:after="0"/>
        <w:contextualSpacing w:val="0"/>
        <w:rPr>
          <w:rFonts w:ascii="Arial" w:hAnsi="Arial" w:cs="Arial"/>
          <w:sz w:val="24"/>
          <w:szCs w:val="24"/>
        </w:rPr>
      </w:pPr>
      <w:r w:rsidRPr="00AC4F78">
        <w:rPr>
          <w:rFonts w:ascii="Arial" w:hAnsi="Arial" w:cs="Arial"/>
          <w:sz w:val="24"/>
          <w:szCs w:val="24"/>
        </w:rPr>
        <w:t>On-going Licence Fees.</w:t>
      </w:r>
    </w:p>
    <w:p w14:paraId="03BD8B44" w14:textId="77777777" w:rsidR="008A7F78" w:rsidRPr="00AC4F78" w:rsidRDefault="008A7F78" w:rsidP="00AC4F78">
      <w:pPr>
        <w:pStyle w:val="ListParagraph"/>
        <w:rPr>
          <w:rFonts w:ascii="Arial" w:hAnsi="Arial" w:cs="Arial"/>
          <w:sz w:val="24"/>
          <w:szCs w:val="24"/>
        </w:rPr>
      </w:pPr>
    </w:p>
    <w:p w14:paraId="1994637B" w14:textId="77777777" w:rsidR="008A7F78" w:rsidRPr="00AC4F78" w:rsidRDefault="008A7F78" w:rsidP="00AC4F78">
      <w:pPr>
        <w:pStyle w:val="ListParagraph"/>
        <w:numPr>
          <w:ilvl w:val="0"/>
          <w:numId w:val="5"/>
        </w:numPr>
        <w:spacing w:after="0"/>
        <w:contextualSpacing w:val="0"/>
        <w:rPr>
          <w:rFonts w:ascii="Arial" w:hAnsi="Arial" w:cs="Arial"/>
          <w:sz w:val="24"/>
          <w:szCs w:val="24"/>
        </w:rPr>
      </w:pPr>
      <w:r w:rsidRPr="00AC4F78">
        <w:rPr>
          <w:rFonts w:ascii="Arial" w:hAnsi="Arial" w:cs="Arial"/>
          <w:sz w:val="24"/>
          <w:szCs w:val="24"/>
        </w:rPr>
        <w:t>Loan Repayments, Bank interest charges, referral fees and foreign currency transaction charges.</w:t>
      </w:r>
    </w:p>
    <w:p w14:paraId="6CB92CDD" w14:textId="77777777" w:rsidR="008A7F78" w:rsidRPr="00AC4F78" w:rsidRDefault="008A7F78" w:rsidP="00AC4F78">
      <w:pPr>
        <w:pStyle w:val="ListParagraph"/>
        <w:rPr>
          <w:rFonts w:ascii="Arial" w:hAnsi="Arial" w:cs="Arial"/>
          <w:sz w:val="24"/>
          <w:szCs w:val="24"/>
        </w:rPr>
      </w:pPr>
    </w:p>
    <w:p w14:paraId="16FB098E" w14:textId="602699FD" w:rsidR="008A7F78" w:rsidRPr="00AC4F78" w:rsidRDefault="008A7F78" w:rsidP="00AC4F78">
      <w:pPr>
        <w:pStyle w:val="ListParagraph"/>
        <w:numPr>
          <w:ilvl w:val="0"/>
          <w:numId w:val="5"/>
        </w:numPr>
        <w:spacing w:after="0"/>
        <w:contextualSpacing w:val="0"/>
        <w:rPr>
          <w:rFonts w:ascii="Arial" w:hAnsi="Arial" w:cs="Arial"/>
          <w:sz w:val="24"/>
          <w:szCs w:val="24"/>
        </w:rPr>
      </w:pPr>
      <w:r w:rsidRPr="00AC4F78">
        <w:rPr>
          <w:rFonts w:ascii="Arial" w:hAnsi="Arial" w:cs="Arial"/>
          <w:sz w:val="24"/>
          <w:szCs w:val="24"/>
        </w:rPr>
        <w:t>Costs that can be claimed back from elsewhere (</w:t>
      </w:r>
      <w:r w:rsidR="00D2364A" w:rsidRPr="00AC4F78">
        <w:rPr>
          <w:rFonts w:ascii="Arial" w:hAnsi="Arial" w:cs="Arial"/>
          <w:sz w:val="24"/>
          <w:szCs w:val="24"/>
        </w:rPr>
        <w:t>for example</w:t>
      </w:r>
      <w:r w:rsidRPr="00AC4F78">
        <w:rPr>
          <w:rFonts w:ascii="Arial" w:hAnsi="Arial" w:cs="Arial"/>
          <w:sz w:val="24"/>
          <w:szCs w:val="24"/>
        </w:rPr>
        <w:t>, VAT)</w:t>
      </w:r>
      <w:r w:rsidR="00D3557C">
        <w:rPr>
          <w:rFonts w:ascii="Arial" w:hAnsi="Arial" w:cs="Arial"/>
          <w:sz w:val="24"/>
          <w:szCs w:val="24"/>
        </w:rPr>
        <w:t>.</w:t>
      </w:r>
    </w:p>
    <w:p w14:paraId="19980955" w14:textId="77777777" w:rsidR="008647A5" w:rsidRPr="00AC4F78" w:rsidRDefault="008647A5" w:rsidP="00AC4F78">
      <w:pPr>
        <w:pStyle w:val="Header"/>
        <w:tabs>
          <w:tab w:val="clear" w:pos="4513"/>
          <w:tab w:val="clear" w:pos="9026"/>
        </w:tabs>
        <w:spacing w:line="276" w:lineRule="auto"/>
        <w:ind w:left="720"/>
        <w:jc w:val="both"/>
        <w:rPr>
          <w:rFonts w:ascii="Arial" w:hAnsi="Arial" w:cs="Arial"/>
          <w:color w:val="FF0000"/>
          <w:sz w:val="24"/>
          <w:szCs w:val="24"/>
        </w:rPr>
      </w:pPr>
    </w:p>
    <w:p w14:paraId="292F30BF" w14:textId="2DA3C353" w:rsidR="008647A5" w:rsidRPr="0044489A" w:rsidRDefault="008647A5" w:rsidP="00AC4F78">
      <w:pPr>
        <w:pStyle w:val="Header"/>
        <w:numPr>
          <w:ilvl w:val="0"/>
          <w:numId w:val="5"/>
        </w:numPr>
        <w:tabs>
          <w:tab w:val="clear" w:pos="4513"/>
          <w:tab w:val="clear" w:pos="9026"/>
        </w:tabs>
        <w:spacing w:line="276" w:lineRule="auto"/>
        <w:jc w:val="both"/>
        <w:rPr>
          <w:rFonts w:ascii="Arial" w:hAnsi="Arial" w:cs="Arial"/>
          <w:sz w:val="24"/>
          <w:szCs w:val="24"/>
        </w:rPr>
      </w:pPr>
      <w:r w:rsidRPr="00AC4F78">
        <w:rPr>
          <w:rFonts w:ascii="Arial" w:hAnsi="Arial" w:cs="Arial"/>
          <w:bCs/>
          <w:sz w:val="24"/>
          <w:szCs w:val="24"/>
        </w:rPr>
        <w:t>Hire purchase arrangements</w:t>
      </w:r>
      <w:r w:rsidR="00D3557C">
        <w:rPr>
          <w:rFonts w:ascii="Arial" w:hAnsi="Arial" w:cs="Arial"/>
          <w:bCs/>
          <w:sz w:val="24"/>
          <w:szCs w:val="24"/>
        </w:rPr>
        <w:t>.</w:t>
      </w:r>
    </w:p>
    <w:p w14:paraId="03688600" w14:textId="77777777" w:rsidR="0044489A" w:rsidRDefault="0044489A" w:rsidP="0044489A">
      <w:pPr>
        <w:pStyle w:val="ListParagraph"/>
        <w:rPr>
          <w:rFonts w:ascii="Arial" w:hAnsi="Arial" w:cs="Arial"/>
          <w:sz w:val="24"/>
          <w:szCs w:val="24"/>
        </w:rPr>
      </w:pPr>
    </w:p>
    <w:p w14:paraId="66591ADD" w14:textId="3112AD1D" w:rsidR="0044489A" w:rsidRDefault="0044489A" w:rsidP="00AC4F78">
      <w:pPr>
        <w:pStyle w:val="Header"/>
        <w:numPr>
          <w:ilvl w:val="0"/>
          <w:numId w:val="5"/>
        </w:numPr>
        <w:tabs>
          <w:tab w:val="clear" w:pos="4513"/>
          <w:tab w:val="clear" w:pos="9026"/>
        </w:tabs>
        <w:spacing w:line="276" w:lineRule="auto"/>
        <w:jc w:val="both"/>
        <w:rPr>
          <w:rFonts w:ascii="Arial" w:hAnsi="Arial" w:cs="Arial"/>
          <w:sz w:val="24"/>
          <w:szCs w:val="24"/>
        </w:rPr>
      </w:pPr>
      <w:r>
        <w:rPr>
          <w:rFonts w:ascii="Arial" w:hAnsi="Arial" w:cs="Arial"/>
          <w:sz w:val="24"/>
          <w:szCs w:val="24"/>
        </w:rPr>
        <w:t>Membership fees</w:t>
      </w:r>
    </w:p>
    <w:p w14:paraId="02F96932" w14:textId="77777777" w:rsidR="00E91EDF" w:rsidRDefault="00E91EDF" w:rsidP="00E91EDF">
      <w:pPr>
        <w:pStyle w:val="ListParagraph"/>
        <w:rPr>
          <w:rFonts w:ascii="Arial" w:hAnsi="Arial" w:cs="Arial"/>
          <w:sz w:val="24"/>
          <w:szCs w:val="24"/>
        </w:rPr>
      </w:pPr>
    </w:p>
    <w:p w14:paraId="612DF43E" w14:textId="77777777" w:rsidR="00E91EDF" w:rsidRPr="00E91EDF" w:rsidRDefault="00E91EDF" w:rsidP="00E91EDF">
      <w:pPr>
        <w:pStyle w:val="ListParagraph"/>
        <w:numPr>
          <w:ilvl w:val="0"/>
          <w:numId w:val="5"/>
        </w:numPr>
        <w:rPr>
          <w:rFonts w:ascii="Arial" w:hAnsi="Arial" w:cs="Arial"/>
          <w:sz w:val="24"/>
          <w:szCs w:val="24"/>
        </w:rPr>
      </w:pPr>
      <w:r w:rsidRPr="00E91EDF">
        <w:rPr>
          <w:rFonts w:ascii="Arial" w:hAnsi="Arial" w:cs="Arial"/>
          <w:sz w:val="24"/>
          <w:szCs w:val="24"/>
        </w:rPr>
        <w:t>Additional mentoring hours with a Go Succeed mentor. Although consultancy costs are eligible, this does not include additional mentoring from the same mentor and is only eligible if the consultancy support cannot be provided via Framework B or a suitable external agency e.g. Invest NI</w:t>
      </w:r>
    </w:p>
    <w:p w14:paraId="7FA67101" w14:textId="77777777" w:rsidR="008647A5" w:rsidRPr="00E91EDF" w:rsidRDefault="008647A5" w:rsidP="00E91EDF">
      <w:pPr>
        <w:spacing w:after="0"/>
        <w:rPr>
          <w:rFonts w:ascii="Arial" w:hAnsi="Arial" w:cs="Arial"/>
          <w:sz w:val="24"/>
          <w:szCs w:val="24"/>
        </w:rPr>
      </w:pPr>
    </w:p>
    <w:p w14:paraId="1DA7069A" w14:textId="01A022B9" w:rsidR="008A7F78" w:rsidRDefault="008A7F78" w:rsidP="00AC4F78">
      <w:pPr>
        <w:pStyle w:val="ListParagraph"/>
        <w:ind w:left="0"/>
        <w:rPr>
          <w:rFonts w:ascii="Arial" w:hAnsi="Arial" w:cs="Arial"/>
          <w:sz w:val="24"/>
          <w:szCs w:val="24"/>
        </w:rPr>
      </w:pPr>
      <w:r w:rsidRPr="00AC4F78">
        <w:rPr>
          <w:rFonts w:ascii="Arial" w:hAnsi="Arial" w:cs="Arial"/>
          <w:sz w:val="24"/>
          <w:szCs w:val="24"/>
        </w:rPr>
        <w:t>Please note this list is not exhaustive.</w:t>
      </w:r>
    </w:p>
    <w:p w14:paraId="7760CABA" w14:textId="77777777" w:rsidR="00923553" w:rsidRPr="00AC4F78" w:rsidRDefault="00923553" w:rsidP="00AC4F78">
      <w:pPr>
        <w:pStyle w:val="ListParagraph"/>
        <w:ind w:left="0"/>
        <w:rPr>
          <w:rFonts w:ascii="Arial" w:hAnsi="Arial" w:cs="Arial"/>
          <w:sz w:val="24"/>
          <w:szCs w:val="24"/>
        </w:rPr>
      </w:pPr>
    </w:p>
    <w:p w14:paraId="2547149C" w14:textId="13974BA5" w:rsidR="00F07E83" w:rsidRDefault="00F07E83" w:rsidP="00AC4F78">
      <w:pPr>
        <w:pStyle w:val="Heading1"/>
        <w:numPr>
          <w:ilvl w:val="0"/>
          <w:numId w:val="11"/>
        </w:numPr>
        <w:rPr>
          <w:rFonts w:ascii="Arial" w:hAnsi="Arial" w:cs="Arial"/>
          <w:b/>
          <w:bCs/>
          <w:color w:val="auto"/>
          <w:sz w:val="24"/>
          <w:szCs w:val="24"/>
        </w:rPr>
      </w:pPr>
      <w:bookmarkStart w:id="27" w:name="_Toc138760200"/>
      <w:bookmarkStart w:id="28" w:name="_Toc138760665"/>
      <w:r w:rsidRPr="00AC4F78">
        <w:rPr>
          <w:rFonts w:ascii="Arial" w:hAnsi="Arial" w:cs="Arial"/>
          <w:b/>
          <w:bCs/>
          <w:color w:val="auto"/>
          <w:sz w:val="24"/>
          <w:szCs w:val="24"/>
        </w:rPr>
        <w:t>Filling in the application and next steps</w:t>
      </w:r>
      <w:bookmarkEnd w:id="27"/>
      <w:bookmarkEnd w:id="28"/>
      <w:r w:rsidRPr="00AC4F78">
        <w:rPr>
          <w:rFonts w:ascii="Arial" w:hAnsi="Arial" w:cs="Arial"/>
          <w:b/>
          <w:bCs/>
          <w:color w:val="auto"/>
          <w:sz w:val="24"/>
          <w:szCs w:val="24"/>
        </w:rPr>
        <w:t xml:space="preserve"> </w:t>
      </w:r>
    </w:p>
    <w:p w14:paraId="1A989C32" w14:textId="77777777" w:rsidR="00E72C80" w:rsidRDefault="00E72C80" w:rsidP="00E72C80"/>
    <w:p w14:paraId="50A629AA" w14:textId="77777777" w:rsidR="00D3588B" w:rsidRDefault="00D3588B" w:rsidP="00D3588B">
      <w:pPr>
        <w:pStyle w:val="Heading1"/>
        <w:numPr>
          <w:ilvl w:val="0"/>
          <w:numId w:val="27"/>
        </w:numPr>
        <w:ind w:left="1080"/>
        <w:rPr>
          <w:rFonts w:ascii="Arial" w:eastAsia="Times New Roman" w:hAnsi="Arial" w:cs="Arial"/>
          <w:b/>
          <w:bCs/>
          <w:color w:val="auto"/>
          <w:sz w:val="24"/>
          <w:szCs w:val="24"/>
        </w:rPr>
      </w:pPr>
      <w:r>
        <w:rPr>
          <w:rFonts w:ascii="Arial" w:eastAsia="Times New Roman" w:hAnsi="Arial" w:cs="Arial"/>
          <w:b/>
          <w:bCs/>
          <w:color w:val="auto"/>
          <w:sz w:val="24"/>
          <w:szCs w:val="24"/>
        </w:rPr>
        <w:t xml:space="preserve">Filling in the application and next steps </w:t>
      </w:r>
    </w:p>
    <w:p w14:paraId="595463DA" w14:textId="77777777" w:rsidR="00D3588B" w:rsidRPr="00AC4F78" w:rsidRDefault="00D3588B" w:rsidP="00D3588B">
      <w:pPr>
        <w:pStyle w:val="Heading1"/>
        <w:numPr>
          <w:ilvl w:val="1"/>
          <w:numId w:val="11"/>
        </w:numPr>
        <w:rPr>
          <w:rFonts w:ascii="Arial" w:hAnsi="Arial" w:cs="Arial"/>
          <w:b/>
          <w:bCs/>
          <w:color w:val="auto"/>
          <w:sz w:val="24"/>
          <w:szCs w:val="24"/>
        </w:rPr>
      </w:pPr>
      <w:r w:rsidRPr="00AC4F78">
        <w:rPr>
          <w:rFonts w:ascii="Arial" w:hAnsi="Arial" w:cs="Arial"/>
          <w:b/>
          <w:bCs/>
          <w:color w:val="auto"/>
          <w:sz w:val="24"/>
          <w:szCs w:val="24"/>
        </w:rPr>
        <w:t xml:space="preserve">General information </w:t>
      </w:r>
    </w:p>
    <w:p w14:paraId="77A20F11" w14:textId="77777777" w:rsidR="00CD1811" w:rsidRDefault="00CD1811" w:rsidP="00D3588B">
      <w:pPr>
        <w:autoSpaceDE w:val="0"/>
        <w:autoSpaceDN w:val="0"/>
        <w:jc w:val="both"/>
        <w:rPr>
          <w:rFonts w:ascii="Arial" w:hAnsi="Arial" w:cs="Arial"/>
          <w:sz w:val="24"/>
          <w:szCs w:val="24"/>
        </w:rPr>
      </w:pPr>
    </w:p>
    <w:p w14:paraId="53182FFC" w14:textId="7C5F85EF" w:rsidR="00D3588B" w:rsidRDefault="00D3588B" w:rsidP="00D3588B">
      <w:pPr>
        <w:autoSpaceDE w:val="0"/>
        <w:autoSpaceDN w:val="0"/>
        <w:jc w:val="both"/>
        <w:rPr>
          <w:rFonts w:ascii="Arial" w:hAnsi="Arial" w:cs="Arial"/>
          <w:sz w:val="24"/>
          <w:szCs w:val="24"/>
        </w:rPr>
      </w:pPr>
      <w:r w:rsidRPr="00344F88">
        <w:rPr>
          <w:rFonts w:ascii="Arial" w:hAnsi="Arial" w:cs="Arial"/>
          <w:sz w:val="24"/>
          <w:szCs w:val="24"/>
        </w:rPr>
        <w:t>Projects cannot commence until you have received and accepted a Letter of Offer.  Any expenditure incurred prior to accepting a Letter of Offer will not be eligible for funding.</w:t>
      </w:r>
    </w:p>
    <w:p w14:paraId="7EF83AA3" w14:textId="5A964064" w:rsidR="00E30490" w:rsidRPr="00AC4F78" w:rsidRDefault="00E30490" w:rsidP="00AC4F78">
      <w:pPr>
        <w:autoSpaceDE w:val="0"/>
        <w:autoSpaceDN w:val="0"/>
        <w:adjustRightInd w:val="0"/>
        <w:spacing w:after="0"/>
        <w:jc w:val="both"/>
        <w:rPr>
          <w:rFonts w:ascii="Arial" w:hAnsi="Arial" w:cs="Arial"/>
          <w:color w:val="000000"/>
          <w:sz w:val="24"/>
          <w:szCs w:val="24"/>
        </w:rPr>
      </w:pPr>
      <w:r w:rsidRPr="00AC4F78">
        <w:rPr>
          <w:rFonts w:ascii="Arial" w:hAnsi="Arial" w:cs="Arial"/>
          <w:sz w:val="24"/>
          <w:szCs w:val="24"/>
        </w:rPr>
        <w:t xml:space="preserve">There is one rolling </w:t>
      </w:r>
      <w:r w:rsidRPr="00AC4F78">
        <w:rPr>
          <w:rFonts w:ascii="Arial" w:hAnsi="Arial" w:cs="Arial"/>
          <w:color w:val="000000"/>
          <w:sz w:val="24"/>
          <w:szCs w:val="24"/>
        </w:rPr>
        <w:t>application process. Grants will be issued to successful applicants in the order in which applications are received and accepted by the Council</w:t>
      </w:r>
      <w:r w:rsidR="003B5F48">
        <w:rPr>
          <w:rFonts w:ascii="Arial" w:hAnsi="Arial" w:cs="Arial"/>
          <w:color w:val="000000"/>
          <w:sz w:val="24"/>
          <w:szCs w:val="24"/>
        </w:rPr>
        <w:t>.</w:t>
      </w:r>
    </w:p>
    <w:p w14:paraId="0E6BB790" w14:textId="77777777" w:rsidR="00E30490" w:rsidRPr="00AC4F78" w:rsidRDefault="00E30490" w:rsidP="00AC4F78">
      <w:pPr>
        <w:autoSpaceDE w:val="0"/>
        <w:autoSpaceDN w:val="0"/>
        <w:adjustRightInd w:val="0"/>
        <w:spacing w:after="0"/>
        <w:jc w:val="both"/>
        <w:rPr>
          <w:rFonts w:ascii="Arial" w:hAnsi="Arial" w:cs="Arial"/>
          <w:color w:val="000000"/>
          <w:sz w:val="24"/>
          <w:szCs w:val="24"/>
        </w:rPr>
      </w:pPr>
    </w:p>
    <w:p w14:paraId="73BCC452" w14:textId="6D595F19" w:rsidR="003D55E4" w:rsidRPr="00AC4F78" w:rsidRDefault="00E30490" w:rsidP="003D55E4">
      <w:pPr>
        <w:autoSpaceDE w:val="0"/>
        <w:autoSpaceDN w:val="0"/>
        <w:adjustRightInd w:val="0"/>
        <w:spacing w:after="0"/>
        <w:rPr>
          <w:rFonts w:ascii="Arial" w:hAnsi="Arial" w:cs="Arial"/>
          <w:sz w:val="24"/>
          <w:szCs w:val="24"/>
        </w:rPr>
      </w:pPr>
      <w:r w:rsidRPr="003D55E4">
        <w:rPr>
          <w:rFonts w:ascii="Arial" w:hAnsi="Arial" w:cs="Arial"/>
          <w:sz w:val="24"/>
          <w:szCs w:val="24"/>
        </w:rPr>
        <w:t>Individual businesses/social enterprises</w:t>
      </w:r>
      <w:r w:rsidR="008A2EF7" w:rsidRPr="003D55E4">
        <w:rPr>
          <w:rFonts w:ascii="Arial" w:hAnsi="Arial" w:cs="Arial"/>
          <w:sz w:val="24"/>
          <w:szCs w:val="24"/>
        </w:rPr>
        <w:t xml:space="preserve"> </w:t>
      </w:r>
      <w:r w:rsidRPr="003D55E4">
        <w:rPr>
          <w:rFonts w:ascii="Arial" w:hAnsi="Arial" w:cs="Arial"/>
          <w:sz w:val="24"/>
          <w:szCs w:val="24"/>
        </w:rPr>
        <w:t>can apply for a grant of £4,000.00 with a maximum of one application per organisation</w:t>
      </w:r>
      <w:r w:rsidR="003D55E4" w:rsidRPr="003D55E4">
        <w:rPr>
          <w:rFonts w:ascii="Arial" w:hAnsi="Arial" w:cs="Arial"/>
          <w:sz w:val="24"/>
          <w:szCs w:val="24"/>
        </w:rPr>
        <w:t xml:space="preserve"> unless they have received less than the maximum amount of £4000</w:t>
      </w:r>
      <w:r w:rsidR="003D55E4">
        <w:rPr>
          <w:rFonts w:ascii="Arial" w:hAnsi="Arial" w:cs="Arial"/>
          <w:sz w:val="24"/>
          <w:szCs w:val="24"/>
        </w:rPr>
        <w:t xml:space="preserve"> and are progressing from Foundation to Growth.</w:t>
      </w:r>
      <w:r w:rsidR="003D55E4" w:rsidRPr="003D55E4">
        <w:rPr>
          <w:rFonts w:ascii="Arial" w:hAnsi="Arial" w:cs="Arial"/>
          <w:sz w:val="24"/>
          <w:szCs w:val="24"/>
        </w:rPr>
        <w:t xml:space="preserve"> For example, where a business is moving from Foundation to Growth and have not received the maximum grant of £4000, there is an opportunity for the business to apply for the reaming grant amount as the grant is </w:t>
      </w:r>
      <w:r w:rsidR="00283E4B">
        <w:rPr>
          <w:rFonts w:ascii="Arial" w:hAnsi="Arial" w:cs="Arial"/>
          <w:sz w:val="24"/>
          <w:szCs w:val="24"/>
        </w:rPr>
        <w:t>rolling</w:t>
      </w:r>
      <w:r w:rsidR="003D55E4" w:rsidRPr="003D55E4">
        <w:rPr>
          <w:rFonts w:ascii="Arial" w:hAnsi="Arial" w:cs="Arial"/>
          <w:sz w:val="24"/>
          <w:szCs w:val="24"/>
        </w:rPr>
        <w:t xml:space="preserve"> on an ongoing basis.  </w:t>
      </w:r>
    </w:p>
    <w:p w14:paraId="5B7DF2A5" w14:textId="77777777" w:rsidR="00E30490" w:rsidRPr="00AC4F78" w:rsidRDefault="00E30490" w:rsidP="00AC4F78">
      <w:pPr>
        <w:pStyle w:val="NoSpacing"/>
        <w:spacing w:line="276" w:lineRule="auto"/>
        <w:jc w:val="both"/>
        <w:rPr>
          <w:rFonts w:ascii="Arial" w:hAnsi="Arial" w:cs="Arial"/>
          <w:sz w:val="24"/>
          <w:szCs w:val="24"/>
        </w:rPr>
      </w:pPr>
    </w:p>
    <w:p w14:paraId="41474A46" w14:textId="59EDE86E" w:rsidR="00E30490" w:rsidRPr="00AC4F78" w:rsidRDefault="00E30490" w:rsidP="00AC4F78">
      <w:pPr>
        <w:pStyle w:val="NoSpacing"/>
        <w:spacing w:line="276" w:lineRule="auto"/>
        <w:jc w:val="both"/>
        <w:rPr>
          <w:rFonts w:ascii="Arial" w:hAnsi="Arial" w:cs="Arial"/>
          <w:sz w:val="24"/>
          <w:szCs w:val="24"/>
        </w:rPr>
      </w:pPr>
      <w:r w:rsidRPr="00083E2E">
        <w:rPr>
          <w:rFonts w:ascii="Arial" w:hAnsi="Arial" w:cs="Arial"/>
          <w:sz w:val="24"/>
          <w:szCs w:val="24"/>
        </w:rPr>
        <w:t xml:space="preserve">The total grant amount can make up </w:t>
      </w:r>
      <w:r w:rsidR="008A2EF7" w:rsidRPr="00083E2E">
        <w:rPr>
          <w:rFonts w:ascii="Arial" w:hAnsi="Arial" w:cs="Arial"/>
          <w:sz w:val="24"/>
          <w:szCs w:val="24"/>
        </w:rPr>
        <w:t>70</w:t>
      </w:r>
      <w:r w:rsidRPr="00083E2E">
        <w:rPr>
          <w:rFonts w:ascii="Arial" w:hAnsi="Arial" w:cs="Arial"/>
          <w:sz w:val="24"/>
          <w:szCs w:val="24"/>
        </w:rPr>
        <w:t>% of the total cost of any work to be carried out or equipment purchased</w:t>
      </w:r>
      <w:r w:rsidR="00601301" w:rsidRPr="00083E2E">
        <w:rPr>
          <w:rFonts w:ascii="Arial" w:hAnsi="Arial" w:cs="Arial"/>
          <w:sz w:val="24"/>
          <w:szCs w:val="24"/>
        </w:rPr>
        <w:t>.</w:t>
      </w:r>
    </w:p>
    <w:p w14:paraId="1D84D5FD" w14:textId="77777777" w:rsidR="00E30490" w:rsidRPr="00AC4F78" w:rsidRDefault="00E30490" w:rsidP="00AC4F78">
      <w:pPr>
        <w:pStyle w:val="NoSpacing"/>
        <w:spacing w:line="276" w:lineRule="auto"/>
        <w:jc w:val="both"/>
        <w:rPr>
          <w:rFonts w:ascii="Arial" w:hAnsi="Arial" w:cs="Arial"/>
          <w:sz w:val="24"/>
          <w:szCs w:val="24"/>
        </w:rPr>
      </w:pPr>
    </w:p>
    <w:p w14:paraId="66F93898" w14:textId="220C76A8" w:rsidR="00E30490" w:rsidRPr="00AC4F78" w:rsidRDefault="00E30490" w:rsidP="00AC4F78">
      <w:pPr>
        <w:pStyle w:val="NoSpacing"/>
        <w:spacing w:line="276" w:lineRule="auto"/>
        <w:jc w:val="both"/>
        <w:rPr>
          <w:rFonts w:ascii="Arial" w:hAnsi="Arial" w:cs="Arial"/>
          <w:sz w:val="24"/>
          <w:szCs w:val="24"/>
        </w:rPr>
      </w:pPr>
      <w:r w:rsidRPr="00AC4F78">
        <w:rPr>
          <w:rFonts w:ascii="Arial" w:hAnsi="Arial" w:cs="Arial"/>
          <w:sz w:val="24"/>
          <w:szCs w:val="24"/>
        </w:rPr>
        <w:t>The fund will cover</w:t>
      </w:r>
      <w:r w:rsidRPr="00AC4F78">
        <w:rPr>
          <w:rFonts w:ascii="Arial" w:hAnsi="Arial" w:cs="Arial"/>
          <w:b/>
          <w:sz w:val="24"/>
          <w:szCs w:val="24"/>
        </w:rPr>
        <w:t xml:space="preserve"> </w:t>
      </w:r>
      <w:r w:rsidRPr="00AC4F78">
        <w:rPr>
          <w:rFonts w:ascii="Arial" w:hAnsi="Arial" w:cs="Arial"/>
          <w:bCs/>
          <w:sz w:val="24"/>
          <w:szCs w:val="24"/>
        </w:rPr>
        <w:t>eligible costs only</w:t>
      </w:r>
      <w:r w:rsidRPr="00AC4F78">
        <w:rPr>
          <w:rFonts w:ascii="Arial" w:hAnsi="Arial" w:cs="Arial"/>
          <w:sz w:val="24"/>
          <w:szCs w:val="24"/>
        </w:rPr>
        <w:t>.  Please note equipment purchased must be new and must meet any environmental or licensing standards</w:t>
      </w:r>
      <w:r w:rsidR="00083E2E">
        <w:rPr>
          <w:rFonts w:ascii="Arial" w:hAnsi="Arial" w:cs="Arial"/>
          <w:sz w:val="24"/>
          <w:szCs w:val="24"/>
        </w:rPr>
        <w:t>.</w:t>
      </w:r>
    </w:p>
    <w:p w14:paraId="2CD4058C" w14:textId="77777777" w:rsidR="00E30490" w:rsidRPr="00AC4F78" w:rsidRDefault="00E30490" w:rsidP="00AC4F78">
      <w:pPr>
        <w:pStyle w:val="NoSpacing"/>
        <w:spacing w:line="276" w:lineRule="auto"/>
        <w:jc w:val="both"/>
        <w:rPr>
          <w:rFonts w:ascii="Arial" w:hAnsi="Arial" w:cs="Arial"/>
          <w:sz w:val="24"/>
          <w:szCs w:val="24"/>
        </w:rPr>
      </w:pPr>
    </w:p>
    <w:p w14:paraId="3A6E71E4" w14:textId="77777777" w:rsidR="00C91497" w:rsidRPr="00AC4F78" w:rsidRDefault="00E30490" w:rsidP="00AC4F78">
      <w:pPr>
        <w:pStyle w:val="NoSpacing"/>
        <w:spacing w:line="276" w:lineRule="auto"/>
        <w:jc w:val="both"/>
        <w:rPr>
          <w:rFonts w:ascii="Arial" w:hAnsi="Arial" w:cs="Arial"/>
          <w:sz w:val="24"/>
          <w:szCs w:val="24"/>
        </w:rPr>
      </w:pPr>
      <w:r w:rsidRPr="00AC4F78">
        <w:rPr>
          <w:rFonts w:ascii="Arial" w:hAnsi="Arial" w:cs="Arial"/>
          <w:sz w:val="24"/>
          <w:szCs w:val="24"/>
        </w:rPr>
        <w:lastRenderedPageBreak/>
        <w:t xml:space="preserve">Applicants cannot start any work or purchase any items of equipment until they receive their Letter of Offer. Work or purchases made prior to receipt of the Letter of Offer will not be eligible. </w:t>
      </w:r>
    </w:p>
    <w:p w14:paraId="2BEE81B6" w14:textId="77777777" w:rsidR="00C91497" w:rsidRPr="00AC4F78" w:rsidRDefault="00C91497" w:rsidP="00AC4F78">
      <w:pPr>
        <w:pStyle w:val="NoSpacing"/>
        <w:spacing w:line="276" w:lineRule="auto"/>
        <w:jc w:val="both"/>
        <w:rPr>
          <w:rFonts w:ascii="Arial" w:hAnsi="Arial" w:cs="Arial"/>
          <w:sz w:val="24"/>
          <w:szCs w:val="24"/>
        </w:rPr>
      </w:pPr>
    </w:p>
    <w:p w14:paraId="52B324D4" w14:textId="4EC3F296" w:rsidR="00F07E83" w:rsidRPr="00AC4F78" w:rsidRDefault="00F07E83" w:rsidP="00AC4F78">
      <w:pPr>
        <w:pStyle w:val="NoSpacing"/>
        <w:spacing w:line="276" w:lineRule="auto"/>
        <w:jc w:val="both"/>
        <w:rPr>
          <w:rFonts w:ascii="Arial" w:hAnsi="Arial" w:cs="Arial"/>
          <w:sz w:val="24"/>
          <w:szCs w:val="24"/>
          <w:lang w:eastAsia="en-GB"/>
        </w:rPr>
      </w:pPr>
      <w:r w:rsidRPr="00AC4F78">
        <w:rPr>
          <w:rFonts w:ascii="Arial" w:hAnsi="Arial" w:cs="Arial"/>
          <w:sz w:val="24"/>
          <w:szCs w:val="24"/>
          <w:lang w:eastAsia="en-GB"/>
        </w:rPr>
        <w:t xml:space="preserve">Our grant scheme has been carefully designed to make the application process as easy and straightforward as possible. We do not think any paid help is necessary and we do not act with or endorse the services of any supplier or consultant and will not pay any costs, </w:t>
      </w:r>
      <w:r w:rsidR="00C21509" w:rsidRPr="00AC4F78">
        <w:rPr>
          <w:rFonts w:ascii="Arial" w:hAnsi="Arial" w:cs="Arial"/>
          <w:sz w:val="24"/>
          <w:szCs w:val="24"/>
          <w:lang w:eastAsia="en-GB"/>
        </w:rPr>
        <w:t>commission,</w:t>
      </w:r>
      <w:r w:rsidRPr="00AC4F78">
        <w:rPr>
          <w:rFonts w:ascii="Arial" w:hAnsi="Arial" w:cs="Arial"/>
          <w:sz w:val="24"/>
          <w:szCs w:val="24"/>
          <w:lang w:eastAsia="en-GB"/>
        </w:rPr>
        <w:t xml:space="preserve"> or fees that they may charge you to make an application. </w:t>
      </w:r>
      <w:r w:rsidR="00C91EC2" w:rsidRPr="00CC4715">
        <w:rPr>
          <w:rFonts w:ascii="Arial" w:hAnsi="Arial" w:cs="Arial"/>
          <w:sz w:val="24"/>
          <w:szCs w:val="24"/>
          <w:lang w:eastAsia="en-GB"/>
        </w:rPr>
        <w:t xml:space="preserve">Council </w:t>
      </w:r>
      <w:r w:rsidRPr="00CC4715">
        <w:rPr>
          <w:rFonts w:ascii="Arial" w:hAnsi="Arial" w:cs="Arial"/>
          <w:sz w:val="24"/>
          <w:szCs w:val="24"/>
          <w:lang w:eastAsia="en-GB"/>
        </w:rPr>
        <w:t>Officers can</w:t>
      </w:r>
      <w:r w:rsidR="005D0BC2" w:rsidRPr="00CC4715">
        <w:rPr>
          <w:rFonts w:ascii="Arial" w:hAnsi="Arial" w:cs="Arial"/>
          <w:sz w:val="24"/>
          <w:szCs w:val="24"/>
          <w:lang w:eastAsia="en-GB"/>
        </w:rPr>
        <w:t xml:space="preserve"> advise </w:t>
      </w:r>
      <w:r w:rsidRPr="00CC4715">
        <w:rPr>
          <w:rFonts w:ascii="Arial" w:hAnsi="Arial" w:cs="Arial"/>
          <w:sz w:val="24"/>
          <w:szCs w:val="24"/>
          <w:lang w:eastAsia="en-GB"/>
        </w:rPr>
        <w:t xml:space="preserve">and </w:t>
      </w:r>
      <w:r w:rsidR="00CC4715">
        <w:rPr>
          <w:rFonts w:ascii="Arial" w:hAnsi="Arial" w:cs="Arial"/>
          <w:sz w:val="24"/>
          <w:szCs w:val="24"/>
          <w:lang w:eastAsia="en-GB"/>
        </w:rPr>
        <w:t xml:space="preserve">provide </w:t>
      </w:r>
      <w:r w:rsidRPr="00CC4715">
        <w:rPr>
          <w:rFonts w:ascii="Arial" w:hAnsi="Arial" w:cs="Arial"/>
          <w:sz w:val="24"/>
          <w:szCs w:val="24"/>
          <w:lang w:eastAsia="en-GB"/>
        </w:rPr>
        <w:t>guidance on your application and/or project plan. It is important</w:t>
      </w:r>
      <w:r w:rsidRPr="00601301">
        <w:rPr>
          <w:rFonts w:ascii="Arial" w:hAnsi="Arial" w:cs="Arial"/>
          <w:sz w:val="24"/>
          <w:szCs w:val="24"/>
          <w:lang w:eastAsia="en-GB"/>
        </w:rPr>
        <w:t xml:space="preserve"> that you complete the form </w:t>
      </w:r>
      <w:r w:rsidR="00C21509" w:rsidRPr="00601301">
        <w:rPr>
          <w:rFonts w:ascii="Arial" w:hAnsi="Arial" w:cs="Arial"/>
          <w:sz w:val="24"/>
          <w:szCs w:val="24"/>
          <w:lang w:eastAsia="en-GB"/>
        </w:rPr>
        <w:t>yourself and</w:t>
      </w:r>
      <w:r w:rsidRPr="00601301">
        <w:rPr>
          <w:rFonts w:ascii="Arial" w:hAnsi="Arial" w:cs="Arial"/>
          <w:sz w:val="24"/>
          <w:szCs w:val="24"/>
          <w:lang w:eastAsia="en-GB"/>
        </w:rPr>
        <w:t xml:space="preserve"> apply directly to u</w:t>
      </w:r>
      <w:r w:rsidR="00F333CE" w:rsidRPr="00601301">
        <w:rPr>
          <w:rFonts w:ascii="Arial" w:hAnsi="Arial" w:cs="Arial"/>
          <w:sz w:val="24"/>
          <w:szCs w:val="24"/>
          <w:lang w:eastAsia="en-GB"/>
        </w:rPr>
        <w:t>s. If you need support with you application please get in touch with your Council Lead (see contact details at the bottom of this form).</w:t>
      </w:r>
      <w:r w:rsidR="00F333CE">
        <w:rPr>
          <w:rFonts w:ascii="Arial" w:hAnsi="Arial" w:cs="Arial"/>
          <w:sz w:val="24"/>
          <w:szCs w:val="24"/>
          <w:lang w:eastAsia="en-GB"/>
        </w:rPr>
        <w:t xml:space="preserve"> </w:t>
      </w:r>
    </w:p>
    <w:p w14:paraId="3FD39532" w14:textId="77777777" w:rsidR="00C91497" w:rsidRPr="00AC4F78" w:rsidRDefault="00C91497" w:rsidP="00AC4F78">
      <w:pPr>
        <w:pStyle w:val="NoSpacing"/>
        <w:spacing w:line="276" w:lineRule="auto"/>
        <w:jc w:val="both"/>
        <w:rPr>
          <w:rFonts w:ascii="Arial" w:hAnsi="Arial" w:cs="Arial"/>
          <w:sz w:val="24"/>
          <w:szCs w:val="24"/>
        </w:rPr>
      </w:pPr>
    </w:p>
    <w:p w14:paraId="3D98BE9E" w14:textId="77777777" w:rsidR="00F07E83" w:rsidRPr="00AC4F78" w:rsidRDefault="00F07E83" w:rsidP="00AC4F78">
      <w:pPr>
        <w:rPr>
          <w:rFonts w:ascii="Arial" w:hAnsi="Arial" w:cs="Arial"/>
          <w:sz w:val="24"/>
          <w:szCs w:val="24"/>
          <w:lang w:eastAsia="en-GB"/>
        </w:rPr>
      </w:pPr>
      <w:r w:rsidRPr="00AC4F78">
        <w:rPr>
          <w:rFonts w:ascii="Arial" w:hAnsi="Arial" w:cs="Arial"/>
          <w:bCs/>
          <w:sz w:val="24"/>
          <w:szCs w:val="24"/>
        </w:rPr>
        <w:t>It is important to remember that</w:t>
      </w:r>
      <w:r w:rsidRPr="00AC4F78">
        <w:rPr>
          <w:rFonts w:ascii="Arial" w:hAnsi="Arial" w:cs="Arial"/>
          <w:sz w:val="24"/>
          <w:szCs w:val="24"/>
          <w:lang w:eastAsia="en-GB"/>
        </w:rPr>
        <w:t xml:space="preserve"> we assess your application on the information you provide. We will not take into account any information that you do not include in this application.  </w:t>
      </w:r>
    </w:p>
    <w:p w14:paraId="27D598EE" w14:textId="77777777" w:rsidR="00F07E83" w:rsidRPr="00AC4F78" w:rsidRDefault="00F07E83" w:rsidP="00AC4F78">
      <w:pPr>
        <w:autoSpaceDE w:val="0"/>
        <w:autoSpaceDN w:val="0"/>
        <w:adjustRightInd w:val="0"/>
        <w:rPr>
          <w:rFonts w:ascii="Arial" w:hAnsi="Arial" w:cs="Arial"/>
          <w:sz w:val="24"/>
          <w:szCs w:val="24"/>
          <w:lang w:eastAsia="en-GB"/>
        </w:rPr>
      </w:pPr>
      <w:r w:rsidRPr="00AC4F78">
        <w:rPr>
          <w:rFonts w:ascii="Arial" w:hAnsi="Arial" w:cs="Arial"/>
          <w:sz w:val="24"/>
          <w:szCs w:val="24"/>
          <w:lang w:eastAsia="en-GB"/>
        </w:rPr>
        <w:t xml:space="preserve">For some questions we have set a maximum number of words you can have in your answer. The word limits are not just for guidance. We will not consider any words over the word limit. </w:t>
      </w:r>
    </w:p>
    <w:p w14:paraId="6E471704" w14:textId="67BF77FE" w:rsidR="00561E48" w:rsidRPr="00AC4F78" w:rsidRDefault="00561E48" w:rsidP="00AC4F78">
      <w:pPr>
        <w:autoSpaceDE w:val="0"/>
        <w:autoSpaceDN w:val="0"/>
        <w:adjustRightInd w:val="0"/>
        <w:jc w:val="both"/>
        <w:rPr>
          <w:rFonts w:ascii="Arial" w:hAnsi="Arial" w:cs="Arial"/>
          <w:sz w:val="24"/>
          <w:szCs w:val="24"/>
        </w:rPr>
      </w:pPr>
      <w:r w:rsidRPr="00BB38B5">
        <w:rPr>
          <w:rFonts w:ascii="Arial" w:hAnsi="Arial" w:cs="Arial"/>
          <w:sz w:val="24"/>
          <w:szCs w:val="24"/>
        </w:rPr>
        <w:t>We will only accept applications in the word document format, please do not submit a scanned or PDF document.</w:t>
      </w:r>
      <w:r w:rsidRPr="00AC4F78">
        <w:rPr>
          <w:rFonts w:ascii="Arial" w:hAnsi="Arial" w:cs="Arial"/>
          <w:sz w:val="24"/>
          <w:szCs w:val="24"/>
        </w:rPr>
        <w:t xml:space="preserve"> </w:t>
      </w:r>
      <w:r w:rsidR="005D0BC2">
        <w:rPr>
          <w:rFonts w:ascii="Arial" w:hAnsi="Arial" w:cs="Arial"/>
          <w:sz w:val="24"/>
          <w:szCs w:val="24"/>
        </w:rPr>
        <w:t xml:space="preserve"> </w:t>
      </w:r>
    </w:p>
    <w:p w14:paraId="48589AA8" w14:textId="5330E17F" w:rsidR="00F07E83" w:rsidRPr="00AC4F78" w:rsidRDefault="00F07E83" w:rsidP="00AC4F78">
      <w:pPr>
        <w:spacing w:after="120"/>
        <w:jc w:val="both"/>
        <w:rPr>
          <w:rFonts w:ascii="Arial" w:hAnsi="Arial" w:cs="Arial"/>
          <w:sz w:val="24"/>
          <w:szCs w:val="24"/>
        </w:rPr>
      </w:pPr>
      <w:r w:rsidRPr="00AC4F78">
        <w:rPr>
          <w:rFonts w:ascii="Arial" w:hAnsi="Arial" w:cs="Arial"/>
          <w:sz w:val="24"/>
          <w:szCs w:val="24"/>
        </w:rPr>
        <w:t>Additional information should only be attached where requested.  Any additional material provided which has not been requested will not be considered</w:t>
      </w:r>
      <w:r w:rsidR="00083E2E">
        <w:rPr>
          <w:rFonts w:ascii="Arial" w:hAnsi="Arial" w:cs="Arial"/>
          <w:sz w:val="24"/>
          <w:szCs w:val="24"/>
        </w:rPr>
        <w:t>.</w:t>
      </w:r>
    </w:p>
    <w:p w14:paraId="0A3201B7" w14:textId="77777777" w:rsidR="00F07E83" w:rsidRPr="00AC4F78" w:rsidRDefault="00F07E83" w:rsidP="00AC4F78">
      <w:pPr>
        <w:spacing w:after="120"/>
        <w:jc w:val="both"/>
        <w:rPr>
          <w:rFonts w:ascii="Arial" w:hAnsi="Arial" w:cs="Arial"/>
          <w:sz w:val="24"/>
          <w:szCs w:val="24"/>
        </w:rPr>
      </w:pPr>
      <w:r w:rsidRPr="00AC4F78">
        <w:rPr>
          <w:rFonts w:ascii="Arial" w:hAnsi="Arial" w:cs="Arial"/>
          <w:sz w:val="24"/>
          <w:szCs w:val="24"/>
        </w:rPr>
        <w:t xml:space="preserve">All sections of your application form must be completed as fully and concisely as possible as this information will be used in the assessment of your project proposal. </w:t>
      </w:r>
    </w:p>
    <w:p w14:paraId="3B78856C" w14:textId="77777777" w:rsidR="00F07E83" w:rsidRPr="00AC4F78" w:rsidRDefault="00F07E83" w:rsidP="00AC4F78">
      <w:pPr>
        <w:autoSpaceDE w:val="0"/>
        <w:autoSpaceDN w:val="0"/>
        <w:adjustRightInd w:val="0"/>
        <w:rPr>
          <w:rFonts w:ascii="Arial" w:hAnsi="Arial" w:cs="Arial"/>
          <w:sz w:val="24"/>
          <w:szCs w:val="24"/>
          <w:lang w:eastAsia="en-GB"/>
        </w:rPr>
      </w:pPr>
      <w:r w:rsidRPr="00AC4F78">
        <w:rPr>
          <w:rFonts w:ascii="Arial" w:hAnsi="Arial" w:cs="Arial"/>
          <w:sz w:val="24"/>
          <w:szCs w:val="24"/>
          <w:lang w:eastAsia="en-GB"/>
        </w:rPr>
        <w:t>Your responses should be well structured and clearly linked to the question. We recommend you use bullet points and headings where possible.</w:t>
      </w:r>
    </w:p>
    <w:p w14:paraId="19A36611" w14:textId="77777777" w:rsidR="00F07E83" w:rsidRPr="00AC4F78" w:rsidRDefault="00F07E83" w:rsidP="00AC4F78">
      <w:pPr>
        <w:autoSpaceDE w:val="0"/>
        <w:autoSpaceDN w:val="0"/>
        <w:adjustRightInd w:val="0"/>
        <w:rPr>
          <w:rFonts w:ascii="Arial" w:hAnsi="Arial" w:cs="Arial"/>
          <w:sz w:val="24"/>
          <w:szCs w:val="24"/>
          <w:lang w:eastAsia="en-GB"/>
        </w:rPr>
      </w:pPr>
      <w:r w:rsidRPr="00AC4F78">
        <w:rPr>
          <w:rFonts w:ascii="Arial" w:hAnsi="Arial" w:cs="Arial"/>
          <w:sz w:val="24"/>
          <w:szCs w:val="24"/>
          <w:lang w:eastAsia="en-GB"/>
        </w:rPr>
        <w:t xml:space="preserve">Please do not try to influence the decision by lobbying the Council, directly or indirectly.  </w:t>
      </w:r>
    </w:p>
    <w:p w14:paraId="2C8F47E2" w14:textId="77777777" w:rsidR="00F07E83" w:rsidRPr="00AC4F78" w:rsidRDefault="00F07E83" w:rsidP="00AC4F78">
      <w:pPr>
        <w:autoSpaceDE w:val="0"/>
        <w:autoSpaceDN w:val="0"/>
        <w:adjustRightInd w:val="0"/>
        <w:rPr>
          <w:rFonts w:ascii="Arial" w:hAnsi="Arial" w:cs="Arial"/>
          <w:bCs/>
          <w:sz w:val="24"/>
          <w:szCs w:val="24"/>
          <w:lang w:eastAsia="en-GB"/>
        </w:rPr>
      </w:pPr>
      <w:r w:rsidRPr="00AC4F78">
        <w:rPr>
          <w:rFonts w:ascii="Arial" w:hAnsi="Arial" w:cs="Arial"/>
          <w:bCs/>
          <w:sz w:val="24"/>
          <w:szCs w:val="24"/>
          <w:lang w:eastAsia="en-GB"/>
        </w:rPr>
        <w:t>Applications that are not complete or do not provide a detailed project budget are also not eligible.</w:t>
      </w:r>
    </w:p>
    <w:p w14:paraId="0FC57B4D" w14:textId="77777777" w:rsidR="00F07E83" w:rsidRPr="00AC4F78" w:rsidRDefault="00F07E83" w:rsidP="00AC4F78">
      <w:pPr>
        <w:rPr>
          <w:rFonts w:ascii="Arial" w:hAnsi="Arial" w:cs="Arial"/>
          <w:bCs/>
          <w:sz w:val="24"/>
          <w:szCs w:val="24"/>
        </w:rPr>
      </w:pPr>
      <w:r w:rsidRPr="00AC4F78">
        <w:rPr>
          <w:rFonts w:ascii="Arial" w:hAnsi="Arial" w:cs="Arial"/>
          <w:bCs/>
          <w:sz w:val="24"/>
          <w:szCs w:val="24"/>
        </w:rPr>
        <w:t xml:space="preserve">We will not consider an application made by one organisation on behalf of another.  </w:t>
      </w:r>
    </w:p>
    <w:p w14:paraId="6722F3A4" w14:textId="11390F22" w:rsidR="003B5F48" w:rsidRDefault="00F07E83" w:rsidP="00AC4F78">
      <w:pPr>
        <w:autoSpaceDE w:val="0"/>
        <w:autoSpaceDN w:val="0"/>
        <w:adjustRightInd w:val="0"/>
        <w:rPr>
          <w:rFonts w:ascii="Arial" w:hAnsi="Arial" w:cs="Arial"/>
          <w:sz w:val="24"/>
          <w:szCs w:val="24"/>
          <w:lang w:eastAsia="en-GB"/>
        </w:rPr>
      </w:pPr>
      <w:r w:rsidRPr="00AC4F78">
        <w:rPr>
          <w:rFonts w:ascii="Arial" w:hAnsi="Arial" w:cs="Arial"/>
          <w:sz w:val="24"/>
          <w:szCs w:val="24"/>
          <w:lang w:eastAsia="en-GB"/>
        </w:rPr>
        <w:t xml:space="preserve">If you are not sure whether your organisation and project meets the eligibility criteria, or you need more guidance on the application form, please contact one of </w:t>
      </w:r>
      <w:r w:rsidR="007F13A7">
        <w:rPr>
          <w:rFonts w:ascii="Arial" w:hAnsi="Arial" w:cs="Arial"/>
          <w:sz w:val="24"/>
          <w:szCs w:val="24"/>
          <w:lang w:eastAsia="en-GB"/>
        </w:rPr>
        <w:t xml:space="preserve">your local Council </w:t>
      </w:r>
      <w:r w:rsidR="007F13A7" w:rsidRPr="00083E2E">
        <w:rPr>
          <w:rFonts w:ascii="Arial" w:hAnsi="Arial" w:cs="Arial"/>
          <w:sz w:val="24"/>
          <w:szCs w:val="24"/>
          <w:lang w:eastAsia="en-GB"/>
        </w:rPr>
        <w:t>Lea</w:t>
      </w:r>
      <w:r w:rsidR="00601301" w:rsidRPr="00083E2E">
        <w:rPr>
          <w:rFonts w:ascii="Arial" w:hAnsi="Arial" w:cs="Arial"/>
          <w:sz w:val="24"/>
          <w:szCs w:val="24"/>
          <w:lang w:eastAsia="en-GB"/>
        </w:rPr>
        <w:t>ds</w:t>
      </w:r>
      <w:r w:rsidRPr="00083E2E">
        <w:rPr>
          <w:rFonts w:ascii="Arial" w:hAnsi="Arial" w:cs="Arial"/>
          <w:sz w:val="24"/>
          <w:szCs w:val="24"/>
          <w:lang w:eastAsia="en-GB"/>
        </w:rPr>
        <w:t>. You can find contact details at the end of these guidance notes.</w:t>
      </w:r>
      <w:r w:rsidRPr="00AC4F78">
        <w:rPr>
          <w:rFonts w:ascii="Arial" w:hAnsi="Arial" w:cs="Arial"/>
          <w:sz w:val="24"/>
          <w:szCs w:val="24"/>
          <w:lang w:eastAsia="en-GB"/>
        </w:rPr>
        <w:t xml:space="preserve"> </w:t>
      </w:r>
    </w:p>
    <w:p w14:paraId="7B4CD50E" w14:textId="77777777" w:rsidR="00797A15" w:rsidRPr="00AC4F78" w:rsidRDefault="00797A15" w:rsidP="00AC4F78">
      <w:pPr>
        <w:autoSpaceDE w:val="0"/>
        <w:autoSpaceDN w:val="0"/>
        <w:adjustRightInd w:val="0"/>
        <w:rPr>
          <w:rFonts w:ascii="Arial" w:hAnsi="Arial" w:cs="Arial"/>
          <w:sz w:val="24"/>
          <w:szCs w:val="24"/>
          <w:lang w:eastAsia="en-GB"/>
        </w:rPr>
      </w:pPr>
    </w:p>
    <w:p w14:paraId="3F9171FA" w14:textId="0FEBECCF" w:rsidR="00FD0E54" w:rsidRPr="00AC4F78" w:rsidRDefault="00FD0E54" w:rsidP="00AC4F78">
      <w:pPr>
        <w:pStyle w:val="Heading1"/>
        <w:numPr>
          <w:ilvl w:val="1"/>
          <w:numId w:val="11"/>
        </w:numPr>
        <w:rPr>
          <w:rFonts w:ascii="Arial" w:hAnsi="Arial" w:cs="Arial"/>
          <w:b/>
          <w:bCs/>
          <w:color w:val="auto"/>
          <w:sz w:val="24"/>
          <w:szCs w:val="24"/>
        </w:rPr>
      </w:pPr>
      <w:r w:rsidRPr="00AC4F78">
        <w:rPr>
          <w:rFonts w:ascii="Arial" w:hAnsi="Arial" w:cs="Arial"/>
          <w:b/>
          <w:bCs/>
          <w:color w:val="auto"/>
          <w:sz w:val="24"/>
          <w:szCs w:val="24"/>
        </w:rPr>
        <w:lastRenderedPageBreak/>
        <w:t xml:space="preserve"> </w:t>
      </w:r>
      <w:bookmarkStart w:id="29" w:name="_Toc138760202"/>
      <w:bookmarkStart w:id="30" w:name="_Toc138760667"/>
      <w:r w:rsidRPr="00AC4F78">
        <w:rPr>
          <w:rFonts w:ascii="Arial" w:hAnsi="Arial" w:cs="Arial"/>
          <w:b/>
          <w:bCs/>
          <w:color w:val="auto"/>
          <w:sz w:val="24"/>
          <w:szCs w:val="24"/>
        </w:rPr>
        <w:t>Filling in the form and how we assess your application</w:t>
      </w:r>
      <w:bookmarkEnd w:id="29"/>
      <w:bookmarkEnd w:id="30"/>
      <w:r w:rsidRPr="00AC4F78">
        <w:rPr>
          <w:rFonts w:ascii="Arial" w:hAnsi="Arial" w:cs="Arial"/>
          <w:b/>
          <w:bCs/>
          <w:color w:val="auto"/>
          <w:sz w:val="24"/>
          <w:szCs w:val="24"/>
        </w:rPr>
        <w:t xml:space="preserve"> </w:t>
      </w:r>
    </w:p>
    <w:p w14:paraId="3A5D90AC" w14:textId="77777777" w:rsidR="00FD0E54" w:rsidRPr="00AC4F78" w:rsidRDefault="00FD0E54" w:rsidP="00AC4F78">
      <w:pPr>
        <w:rPr>
          <w:rFonts w:ascii="Arial" w:hAnsi="Arial" w:cs="Arial"/>
          <w:b/>
          <w:sz w:val="24"/>
          <w:szCs w:val="24"/>
        </w:rPr>
      </w:pPr>
    </w:p>
    <w:p w14:paraId="0B7F5297" w14:textId="2FF1D585" w:rsidR="00A46398" w:rsidRPr="00AC4F78" w:rsidRDefault="00A46398" w:rsidP="00AC4F78">
      <w:pPr>
        <w:pStyle w:val="ListParagraph"/>
        <w:numPr>
          <w:ilvl w:val="2"/>
          <w:numId w:val="11"/>
        </w:numPr>
        <w:rPr>
          <w:rFonts w:ascii="Arial" w:hAnsi="Arial" w:cs="Arial"/>
          <w:b/>
          <w:sz w:val="24"/>
          <w:szCs w:val="24"/>
        </w:rPr>
      </w:pPr>
      <w:r w:rsidRPr="00AC4F78">
        <w:rPr>
          <w:rFonts w:ascii="Arial" w:hAnsi="Arial" w:cs="Arial"/>
          <w:b/>
          <w:sz w:val="24"/>
          <w:szCs w:val="24"/>
        </w:rPr>
        <w:t xml:space="preserve">Section A – About your organisation </w:t>
      </w:r>
    </w:p>
    <w:p w14:paraId="2E902646" w14:textId="77777777" w:rsidR="00A46398" w:rsidRPr="00AC4F78" w:rsidRDefault="00A46398" w:rsidP="00AC4F78">
      <w:pPr>
        <w:rPr>
          <w:rFonts w:ascii="Arial" w:hAnsi="Arial" w:cs="Arial"/>
          <w:sz w:val="24"/>
          <w:szCs w:val="24"/>
        </w:rPr>
      </w:pPr>
      <w:r w:rsidRPr="00AC4F78">
        <w:rPr>
          <w:rFonts w:ascii="Arial" w:hAnsi="Arial" w:cs="Arial"/>
          <w:sz w:val="24"/>
          <w:szCs w:val="24"/>
        </w:rPr>
        <w:t xml:space="preserve">This section gathers information about your organisation. It includes questions about your organisation’s legal status, business activities, staff and finances. This section, along with Section C lets us check your organisations eligibility to apply for the grant. </w:t>
      </w:r>
    </w:p>
    <w:p w14:paraId="0B98E6F7" w14:textId="77777777" w:rsidR="00FD0E54" w:rsidRPr="00AC4F78" w:rsidRDefault="00FD0E54" w:rsidP="00AC4F78">
      <w:pPr>
        <w:spacing w:after="120"/>
        <w:jc w:val="both"/>
        <w:rPr>
          <w:rFonts w:ascii="Arial" w:hAnsi="Arial" w:cs="Arial"/>
          <w:b/>
          <w:sz w:val="24"/>
          <w:szCs w:val="24"/>
        </w:rPr>
      </w:pPr>
    </w:p>
    <w:p w14:paraId="6A7293AB" w14:textId="5D106C05" w:rsidR="00A46398" w:rsidRPr="00AC4F78" w:rsidRDefault="00A46398" w:rsidP="00AC4F78">
      <w:pPr>
        <w:pStyle w:val="ListParagraph"/>
        <w:numPr>
          <w:ilvl w:val="2"/>
          <w:numId w:val="11"/>
        </w:numPr>
        <w:rPr>
          <w:rFonts w:ascii="Arial" w:hAnsi="Arial" w:cs="Arial"/>
          <w:b/>
          <w:sz w:val="24"/>
          <w:szCs w:val="24"/>
        </w:rPr>
      </w:pPr>
      <w:r w:rsidRPr="00AC4F78">
        <w:rPr>
          <w:rFonts w:ascii="Arial" w:hAnsi="Arial" w:cs="Arial"/>
          <w:b/>
          <w:sz w:val="24"/>
          <w:szCs w:val="24"/>
        </w:rPr>
        <w:t>Section B – Your project</w:t>
      </w:r>
    </w:p>
    <w:p w14:paraId="4897EF1F" w14:textId="06CCE483" w:rsidR="00A46398" w:rsidRPr="00AC4F78" w:rsidRDefault="00A46398" w:rsidP="00AC4F78">
      <w:pPr>
        <w:spacing w:after="120"/>
        <w:jc w:val="both"/>
        <w:rPr>
          <w:rFonts w:ascii="Arial" w:hAnsi="Arial" w:cs="Arial"/>
          <w:sz w:val="24"/>
          <w:szCs w:val="24"/>
        </w:rPr>
      </w:pPr>
      <w:r w:rsidRPr="00AC4F78">
        <w:rPr>
          <w:rFonts w:ascii="Arial" w:hAnsi="Arial" w:cs="Arial"/>
          <w:sz w:val="24"/>
          <w:szCs w:val="24"/>
        </w:rPr>
        <w:t xml:space="preserve">This section gathers information about your proposal including why you need the funding, what you would do with the funding and how you would spend it. </w:t>
      </w:r>
      <w:r w:rsidR="00E939D7" w:rsidRPr="00AC4F78">
        <w:rPr>
          <w:rFonts w:ascii="Arial" w:hAnsi="Arial" w:cs="Arial"/>
          <w:sz w:val="24"/>
          <w:szCs w:val="24"/>
        </w:rPr>
        <w:t>This section</w:t>
      </w:r>
      <w:r w:rsidRPr="00AC4F78">
        <w:rPr>
          <w:rFonts w:ascii="Arial" w:hAnsi="Arial" w:cs="Arial"/>
          <w:sz w:val="24"/>
          <w:szCs w:val="24"/>
        </w:rPr>
        <w:t xml:space="preserve"> is used to score your application against the criteria for the grant. </w:t>
      </w:r>
    </w:p>
    <w:p w14:paraId="39A9D3FE" w14:textId="77777777" w:rsidR="005C611F" w:rsidRPr="00AC4F78" w:rsidRDefault="005C611F" w:rsidP="00AC4F78">
      <w:pPr>
        <w:rPr>
          <w:rFonts w:ascii="Arial" w:hAnsi="Arial" w:cs="Arial"/>
          <w:b/>
          <w:bCs/>
          <w:sz w:val="24"/>
          <w:szCs w:val="24"/>
        </w:rPr>
      </w:pPr>
    </w:p>
    <w:p w14:paraId="5B901DA0" w14:textId="143CE023" w:rsidR="00F07E83" w:rsidRPr="00AC4F78" w:rsidRDefault="00F07E83" w:rsidP="00AC4F78">
      <w:pPr>
        <w:pStyle w:val="ListParagraph"/>
        <w:numPr>
          <w:ilvl w:val="2"/>
          <w:numId w:val="11"/>
        </w:numPr>
        <w:rPr>
          <w:rFonts w:ascii="Arial" w:hAnsi="Arial" w:cs="Arial"/>
          <w:b/>
          <w:sz w:val="24"/>
          <w:szCs w:val="24"/>
        </w:rPr>
      </w:pPr>
      <w:r w:rsidRPr="00AC4F78">
        <w:rPr>
          <w:rFonts w:ascii="Arial" w:hAnsi="Arial" w:cs="Arial"/>
          <w:b/>
          <w:bCs/>
          <w:sz w:val="24"/>
          <w:szCs w:val="24"/>
        </w:rPr>
        <w:t xml:space="preserve">Criteria for making our decision </w:t>
      </w:r>
    </w:p>
    <w:p w14:paraId="42CD5CD1" w14:textId="5D795800" w:rsidR="00F07E83" w:rsidRPr="00AC4F78" w:rsidRDefault="00F07E83" w:rsidP="00AC4F78">
      <w:pPr>
        <w:rPr>
          <w:rFonts w:ascii="Arial" w:hAnsi="Arial" w:cs="Arial"/>
          <w:sz w:val="24"/>
          <w:szCs w:val="24"/>
        </w:rPr>
      </w:pPr>
      <w:r w:rsidRPr="00AC4F78">
        <w:rPr>
          <w:rFonts w:ascii="Arial" w:hAnsi="Arial" w:cs="Arial"/>
          <w:sz w:val="24"/>
          <w:szCs w:val="24"/>
        </w:rPr>
        <w:t xml:space="preserve">If your organisation has met </w:t>
      </w:r>
      <w:r w:rsidR="00C21509" w:rsidRPr="00AC4F78">
        <w:rPr>
          <w:rFonts w:ascii="Arial" w:hAnsi="Arial" w:cs="Arial"/>
          <w:sz w:val="24"/>
          <w:szCs w:val="24"/>
        </w:rPr>
        <w:t>all</w:t>
      </w:r>
      <w:r w:rsidRPr="00AC4F78">
        <w:rPr>
          <w:rFonts w:ascii="Arial" w:hAnsi="Arial" w:cs="Arial"/>
          <w:sz w:val="24"/>
          <w:szCs w:val="24"/>
        </w:rPr>
        <w:t xml:space="preserve"> the eligibility criteria (1.</w:t>
      </w:r>
      <w:r w:rsidR="0042785E">
        <w:rPr>
          <w:rFonts w:ascii="Arial" w:hAnsi="Arial" w:cs="Arial"/>
          <w:sz w:val="24"/>
          <w:szCs w:val="24"/>
        </w:rPr>
        <w:t>2</w:t>
      </w:r>
      <w:r w:rsidRPr="00AC4F78">
        <w:rPr>
          <w:rFonts w:ascii="Arial" w:hAnsi="Arial" w:cs="Arial"/>
          <w:sz w:val="24"/>
          <w:szCs w:val="24"/>
        </w:rPr>
        <w:t xml:space="preserve"> Who can apply for a</w:t>
      </w:r>
      <w:r w:rsidR="00083E2E">
        <w:rPr>
          <w:rFonts w:ascii="Arial" w:hAnsi="Arial" w:cs="Arial"/>
          <w:sz w:val="24"/>
          <w:szCs w:val="24"/>
        </w:rPr>
        <w:t xml:space="preserve"> Go Succeed </w:t>
      </w:r>
      <w:r w:rsidRPr="00AC4F78">
        <w:rPr>
          <w:rFonts w:ascii="Arial" w:hAnsi="Arial" w:cs="Arial"/>
          <w:sz w:val="24"/>
          <w:szCs w:val="24"/>
        </w:rPr>
        <w:t>Grant</w:t>
      </w:r>
      <w:r w:rsidR="00E939D7" w:rsidRPr="00AC4F78">
        <w:rPr>
          <w:rFonts w:ascii="Arial" w:hAnsi="Arial" w:cs="Arial"/>
          <w:sz w:val="24"/>
          <w:szCs w:val="24"/>
        </w:rPr>
        <w:t>)</w:t>
      </w:r>
      <w:r w:rsidRPr="00AC4F78">
        <w:rPr>
          <w:rFonts w:ascii="Arial" w:hAnsi="Arial" w:cs="Arial"/>
          <w:sz w:val="24"/>
          <w:szCs w:val="24"/>
        </w:rPr>
        <w:t xml:space="preserve"> we will use the following criteria to score your application: </w:t>
      </w:r>
    </w:p>
    <w:tbl>
      <w:tblPr>
        <w:tblW w:w="9923" w:type="dxa"/>
        <w:tblInd w:w="108" w:type="dxa"/>
        <w:tblLayout w:type="fixed"/>
        <w:tblCellMar>
          <w:left w:w="0" w:type="dxa"/>
          <w:right w:w="0" w:type="dxa"/>
        </w:tblCellMar>
        <w:tblLook w:val="00A0" w:firstRow="1" w:lastRow="0" w:firstColumn="1" w:lastColumn="0" w:noHBand="0" w:noVBand="0"/>
      </w:tblPr>
      <w:tblGrid>
        <w:gridCol w:w="8505"/>
        <w:gridCol w:w="1418"/>
      </w:tblGrid>
      <w:tr w:rsidR="00F07E83" w:rsidRPr="00AC4F78" w14:paraId="769CCF06" w14:textId="77777777">
        <w:trPr>
          <w:trHeight w:val="566"/>
        </w:trPr>
        <w:tc>
          <w:tcPr>
            <w:tcW w:w="8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6E900C" w14:textId="77777777" w:rsidR="00F07E83" w:rsidRPr="00AC4F78" w:rsidRDefault="00F07E83" w:rsidP="00AC4F78">
            <w:pPr>
              <w:autoSpaceDE w:val="0"/>
              <w:autoSpaceDN w:val="0"/>
              <w:rPr>
                <w:rFonts w:ascii="Arial" w:hAnsi="Arial" w:cs="Arial"/>
                <w:sz w:val="24"/>
                <w:szCs w:val="24"/>
              </w:rPr>
            </w:pPr>
            <w:r w:rsidRPr="00AC4F78">
              <w:rPr>
                <w:rFonts w:ascii="Arial" w:hAnsi="Arial" w:cs="Arial"/>
                <w:sz w:val="24"/>
                <w:szCs w:val="24"/>
              </w:rPr>
              <w:t>Criteria</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98F932" w14:textId="77777777" w:rsidR="00F07E83" w:rsidRPr="00AC4F78" w:rsidRDefault="00F07E83" w:rsidP="00AC4F78">
            <w:pPr>
              <w:autoSpaceDE w:val="0"/>
              <w:autoSpaceDN w:val="0"/>
              <w:jc w:val="center"/>
              <w:rPr>
                <w:rFonts w:ascii="Arial" w:hAnsi="Arial" w:cs="Arial"/>
                <w:sz w:val="24"/>
                <w:szCs w:val="24"/>
              </w:rPr>
            </w:pPr>
            <w:r w:rsidRPr="00AC4F78">
              <w:rPr>
                <w:rFonts w:ascii="Arial" w:hAnsi="Arial" w:cs="Arial"/>
                <w:sz w:val="24"/>
                <w:szCs w:val="24"/>
              </w:rPr>
              <w:t>Weighting (%)</w:t>
            </w:r>
          </w:p>
        </w:tc>
      </w:tr>
      <w:tr w:rsidR="00F07E83" w:rsidRPr="00AC4F78" w14:paraId="04485A0B" w14:textId="77777777">
        <w:tc>
          <w:tcPr>
            <w:tcW w:w="85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BF0D8A" w14:textId="77777777" w:rsidR="00F07E83" w:rsidRPr="00AC4F78" w:rsidRDefault="00F07E83" w:rsidP="00AC4F78">
            <w:pPr>
              <w:pStyle w:val="ListParagraph"/>
              <w:numPr>
                <w:ilvl w:val="1"/>
                <w:numId w:val="8"/>
              </w:numPr>
              <w:tabs>
                <w:tab w:val="clear" w:pos="1440"/>
                <w:tab w:val="num" w:pos="284"/>
              </w:tabs>
              <w:spacing w:after="0"/>
              <w:ind w:hanging="1440"/>
              <w:contextualSpacing w:val="0"/>
              <w:rPr>
                <w:rFonts w:ascii="Arial" w:hAnsi="Arial" w:cs="Arial"/>
                <w:sz w:val="24"/>
                <w:szCs w:val="24"/>
              </w:rPr>
            </w:pPr>
            <w:r w:rsidRPr="00AC4F78">
              <w:rPr>
                <w:rFonts w:ascii="Arial" w:hAnsi="Arial" w:cs="Arial"/>
                <w:sz w:val="24"/>
                <w:szCs w:val="24"/>
              </w:rPr>
              <w:t xml:space="preserve">Project need and demand for the project </w:t>
            </w:r>
          </w:p>
        </w:t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776AC8" w14:textId="77777777" w:rsidR="00F07E83" w:rsidRPr="00AC4F78" w:rsidRDefault="00F07E83" w:rsidP="00AC4F78">
            <w:pPr>
              <w:autoSpaceDE w:val="0"/>
              <w:autoSpaceDN w:val="0"/>
              <w:jc w:val="center"/>
              <w:rPr>
                <w:rFonts w:ascii="Arial" w:hAnsi="Arial" w:cs="Arial"/>
                <w:sz w:val="24"/>
                <w:szCs w:val="24"/>
              </w:rPr>
            </w:pPr>
            <w:r w:rsidRPr="00AC4F78">
              <w:rPr>
                <w:rFonts w:ascii="Arial" w:hAnsi="Arial" w:cs="Arial"/>
                <w:sz w:val="24"/>
                <w:szCs w:val="24"/>
              </w:rPr>
              <w:t>30</w:t>
            </w:r>
          </w:p>
        </w:tc>
      </w:tr>
      <w:tr w:rsidR="00F07E83" w:rsidRPr="00AC4F78" w14:paraId="7A564915" w14:textId="77777777">
        <w:tc>
          <w:tcPr>
            <w:tcW w:w="85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B3143D" w14:textId="77777777" w:rsidR="00F07E83" w:rsidRPr="00AC4F78" w:rsidRDefault="00F07E83" w:rsidP="00AC4F78">
            <w:pPr>
              <w:pStyle w:val="ListParagraph"/>
              <w:numPr>
                <w:ilvl w:val="1"/>
                <w:numId w:val="8"/>
              </w:numPr>
              <w:tabs>
                <w:tab w:val="clear" w:pos="1440"/>
                <w:tab w:val="num" w:pos="201"/>
              </w:tabs>
              <w:spacing w:after="0"/>
              <w:ind w:hanging="1440"/>
              <w:rPr>
                <w:rFonts w:ascii="Arial" w:hAnsi="Arial" w:cs="Arial"/>
                <w:sz w:val="24"/>
                <w:szCs w:val="24"/>
              </w:rPr>
            </w:pPr>
            <w:r w:rsidRPr="00AC4F78">
              <w:rPr>
                <w:rFonts w:ascii="Arial" w:hAnsi="Arial" w:cs="Arial"/>
                <w:sz w:val="24"/>
                <w:szCs w:val="24"/>
              </w:rPr>
              <w:t xml:space="preserve"> Project aims and objectives</w:t>
            </w:r>
          </w:p>
        </w:t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1C437F" w14:textId="77777777" w:rsidR="00F07E83" w:rsidRPr="00AC4F78" w:rsidRDefault="00F07E83" w:rsidP="00AC4F78">
            <w:pPr>
              <w:autoSpaceDE w:val="0"/>
              <w:autoSpaceDN w:val="0"/>
              <w:jc w:val="center"/>
              <w:rPr>
                <w:rFonts w:ascii="Arial" w:hAnsi="Arial" w:cs="Arial"/>
                <w:sz w:val="24"/>
                <w:szCs w:val="24"/>
              </w:rPr>
            </w:pPr>
            <w:r w:rsidRPr="00AC4F78">
              <w:rPr>
                <w:rFonts w:ascii="Arial" w:hAnsi="Arial" w:cs="Arial"/>
                <w:sz w:val="24"/>
                <w:szCs w:val="24"/>
              </w:rPr>
              <w:t>20</w:t>
            </w:r>
          </w:p>
        </w:tc>
      </w:tr>
      <w:tr w:rsidR="00F07E83" w:rsidRPr="00AC4F78" w14:paraId="43D9536E" w14:textId="77777777">
        <w:tc>
          <w:tcPr>
            <w:tcW w:w="8505" w:type="dxa"/>
            <w:tcBorders>
              <w:top w:val="single" w:sz="8" w:space="0" w:color="auto"/>
              <w:left w:val="single" w:sz="8" w:space="0" w:color="auto"/>
              <w:right w:val="single" w:sz="8" w:space="0" w:color="auto"/>
            </w:tcBorders>
            <w:tcMar>
              <w:top w:w="0" w:type="dxa"/>
              <w:left w:w="108" w:type="dxa"/>
              <w:bottom w:w="0" w:type="dxa"/>
              <w:right w:w="108" w:type="dxa"/>
            </w:tcMar>
          </w:tcPr>
          <w:p w14:paraId="5B3EA4D6" w14:textId="77777777" w:rsidR="00F07E83" w:rsidRPr="00AC4F78" w:rsidRDefault="00F07E83" w:rsidP="00AC4F78">
            <w:pPr>
              <w:pStyle w:val="ListParagraph"/>
              <w:tabs>
                <w:tab w:val="right" w:leader="dot" w:pos="8693"/>
              </w:tabs>
              <w:ind w:left="34"/>
              <w:rPr>
                <w:rFonts w:ascii="Arial" w:hAnsi="Arial" w:cs="Arial"/>
                <w:sz w:val="24"/>
                <w:szCs w:val="24"/>
              </w:rPr>
            </w:pPr>
            <w:r w:rsidRPr="00AC4F78">
              <w:rPr>
                <w:rFonts w:ascii="Arial" w:hAnsi="Arial" w:cs="Arial"/>
                <w:sz w:val="24"/>
                <w:szCs w:val="24"/>
              </w:rPr>
              <w:t>3.  Your project needs to fit with a minimum of two of the following themes:</w:t>
            </w:r>
          </w:p>
        </w:tc>
        <w:tc>
          <w:tcPr>
            <w:tcW w:w="1418"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0D46897A" w14:textId="77777777" w:rsidR="00F07E83" w:rsidRPr="00AC4F78" w:rsidRDefault="00F07E83" w:rsidP="00AC4F78">
            <w:pPr>
              <w:autoSpaceDE w:val="0"/>
              <w:autoSpaceDN w:val="0"/>
              <w:jc w:val="center"/>
              <w:rPr>
                <w:rFonts w:ascii="Arial" w:hAnsi="Arial" w:cs="Arial"/>
                <w:sz w:val="24"/>
                <w:szCs w:val="24"/>
              </w:rPr>
            </w:pPr>
          </w:p>
          <w:p w14:paraId="6614B7BA" w14:textId="77777777" w:rsidR="00F07E83" w:rsidRPr="00AC4F78" w:rsidRDefault="00F07E83" w:rsidP="00AC4F78">
            <w:pPr>
              <w:autoSpaceDE w:val="0"/>
              <w:autoSpaceDN w:val="0"/>
              <w:jc w:val="center"/>
              <w:rPr>
                <w:rFonts w:ascii="Arial" w:hAnsi="Arial" w:cs="Arial"/>
                <w:sz w:val="24"/>
                <w:szCs w:val="24"/>
              </w:rPr>
            </w:pPr>
            <w:r w:rsidRPr="00AC4F78">
              <w:rPr>
                <w:rFonts w:ascii="Arial" w:hAnsi="Arial" w:cs="Arial"/>
                <w:sz w:val="24"/>
                <w:szCs w:val="24"/>
              </w:rPr>
              <w:t>30</w:t>
            </w:r>
          </w:p>
        </w:tc>
      </w:tr>
      <w:tr w:rsidR="00F07E83" w:rsidRPr="00AC4F78" w14:paraId="4E51FD98" w14:textId="77777777">
        <w:tc>
          <w:tcPr>
            <w:tcW w:w="8505" w:type="dxa"/>
            <w:tcBorders>
              <w:left w:val="single" w:sz="8" w:space="0" w:color="auto"/>
              <w:right w:val="single" w:sz="8" w:space="0" w:color="auto"/>
            </w:tcBorders>
            <w:tcMar>
              <w:top w:w="0" w:type="dxa"/>
              <w:left w:w="108" w:type="dxa"/>
              <w:bottom w:w="0" w:type="dxa"/>
              <w:right w:w="108" w:type="dxa"/>
            </w:tcMar>
          </w:tcPr>
          <w:p w14:paraId="03627C48" w14:textId="77777777" w:rsidR="00F07E83" w:rsidRPr="00AC4F78" w:rsidRDefault="00F07E83" w:rsidP="00AC4F78">
            <w:pPr>
              <w:pStyle w:val="ListParagraph"/>
              <w:numPr>
                <w:ilvl w:val="0"/>
                <w:numId w:val="10"/>
              </w:numPr>
              <w:spacing w:after="0"/>
              <w:rPr>
                <w:rFonts w:ascii="Arial" w:hAnsi="Arial" w:cs="Arial"/>
                <w:sz w:val="24"/>
                <w:szCs w:val="24"/>
              </w:rPr>
            </w:pPr>
            <w:r w:rsidRPr="00AC4F78">
              <w:rPr>
                <w:rFonts w:ascii="Arial" w:hAnsi="Arial" w:cs="Arial"/>
                <w:sz w:val="24"/>
                <w:szCs w:val="24"/>
              </w:rPr>
              <w:t>Employment:  Creating new employment opportunities for yourself or for other new employees</w:t>
            </w:r>
          </w:p>
        </w:tc>
        <w:tc>
          <w:tcPr>
            <w:tcW w:w="1418" w:type="dxa"/>
            <w:vMerge/>
            <w:tcBorders>
              <w:left w:val="single" w:sz="8" w:space="0" w:color="auto"/>
              <w:right w:val="single" w:sz="8" w:space="0" w:color="auto"/>
            </w:tcBorders>
            <w:tcMar>
              <w:top w:w="0" w:type="dxa"/>
              <w:left w:w="108" w:type="dxa"/>
              <w:bottom w:w="0" w:type="dxa"/>
              <w:right w:w="108" w:type="dxa"/>
            </w:tcMar>
            <w:vAlign w:val="center"/>
          </w:tcPr>
          <w:p w14:paraId="7446770C" w14:textId="77777777" w:rsidR="00F07E83" w:rsidRPr="00AC4F78" w:rsidRDefault="00F07E83" w:rsidP="00AC4F78">
            <w:pPr>
              <w:autoSpaceDE w:val="0"/>
              <w:autoSpaceDN w:val="0"/>
              <w:jc w:val="center"/>
              <w:rPr>
                <w:rFonts w:ascii="Arial" w:hAnsi="Arial" w:cs="Arial"/>
                <w:sz w:val="24"/>
                <w:szCs w:val="24"/>
              </w:rPr>
            </w:pPr>
          </w:p>
        </w:tc>
      </w:tr>
      <w:tr w:rsidR="00F07E83" w:rsidRPr="00AC4F78" w14:paraId="15470A3B" w14:textId="77777777">
        <w:tc>
          <w:tcPr>
            <w:tcW w:w="8505" w:type="dxa"/>
            <w:tcBorders>
              <w:left w:val="single" w:sz="8" w:space="0" w:color="auto"/>
              <w:right w:val="single" w:sz="8" w:space="0" w:color="auto"/>
            </w:tcBorders>
            <w:tcMar>
              <w:top w:w="0" w:type="dxa"/>
              <w:left w:w="108" w:type="dxa"/>
              <w:bottom w:w="0" w:type="dxa"/>
              <w:right w:w="108" w:type="dxa"/>
            </w:tcMar>
          </w:tcPr>
          <w:p w14:paraId="3A7AA256" w14:textId="77777777" w:rsidR="00F07E83" w:rsidRPr="00AC4F78" w:rsidRDefault="00F07E83" w:rsidP="00AC4F78">
            <w:pPr>
              <w:pStyle w:val="ListParagraph"/>
              <w:numPr>
                <w:ilvl w:val="0"/>
                <w:numId w:val="10"/>
              </w:numPr>
              <w:spacing w:after="0"/>
              <w:rPr>
                <w:rFonts w:ascii="Arial" w:hAnsi="Arial" w:cs="Arial"/>
                <w:sz w:val="24"/>
                <w:szCs w:val="24"/>
              </w:rPr>
            </w:pPr>
            <w:r w:rsidRPr="00AC4F78">
              <w:rPr>
                <w:rFonts w:ascii="Arial" w:hAnsi="Arial" w:cs="Arial"/>
                <w:sz w:val="24"/>
                <w:szCs w:val="24"/>
              </w:rPr>
              <w:t>New products / services introduced</w:t>
            </w:r>
          </w:p>
        </w:tc>
        <w:tc>
          <w:tcPr>
            <w:tcW w:w="1418" w:type="dxa"/>
            <w:vMerge/>
            <w:tcBorders>
              <w:left w:val="single" w:sz="8" w:space="0" w:color="auto"/>
              <w:right w:val="single" w:sz="8" w:space="0" w:color="auto"/>
            </w:tcBorders>
            <w:tcMar>
              <w:top w:w="0" w:type="dxa"/>
              <w:left w:w="108" w:type="dxa"/>
              <w:bottom w:w="0" w:type="dxa"/>
              <w:right w:w="108" w:type="dxa"/>
            </w:tcMar>
            <w:vAlign w:val="center"/>
          </w:tcPr>
          <w:p w14:paraId="0DB28939" w14:textId="77777777" w:rsidR="00F07E83" w:rsidRPr="00AC4F78" w:rsidRDefault="00F07E83" w:rsidP="00AC4F78">
            <w:pPr>
              <w:autoSpaceDE w:val="0"/>
              <w:autoSpaceDN w:val="0"/>
              <w:jc w:val="center"/>
              <w:rPr>
                <w:rFonts w:ascii="Arial" w:hAnsi="Arial" w:cs="Arial"/>
                <w:sz w:val="24"/>
                <w:szCs w:val="24"/>
              </w:rPr>
            </w:pPr>
          </w:p>
        </w:tc>
      </w:tr>
      <w:tr w:rsidR="00F07E83" w:rsidRPr="00AC4F78" w14:paraId="3F62165B" w14:textId="77777777">
        <w:tc>
          <w:tcPr>
            <w:tcW w:w="8505" w:type="dxa"/>
            <w:tcBorders>
              <w:left w:val="single" w:sz="8" w:space="0" w:color="auto"/>
              <w:right w:val="single" w:sz="8" w:space="0" w:color="auto"/>
            </w:tcBorders>
            <w:tcMar>
              <w:top w:w="0" w:type="dxa"/>
              <w:left w:w="108" w:type="dxa"/>
              <w:bottom w:w="0" w:type="dxa"/>
              <w:right w:w="108" w:type="dxa"/>
            </w:tcMar>
          </w:tcPr>
          <w:p w14:paraId="6604E5C1" w14:textId="77777777" w:rsidR="00F07E83" w:rsidRPr="00AC4F78" w:rsidRDefault="00F07E83" w:rsidP="00AC4F78">
            <w:pPr>
              <w:pStyle w:val="ListParagraph"/>
              <w:numPr>
                <w:ilvl w:val="0"/>
                <w:numId w:val="10"/>
              </w:numPr>
              <w:spacing w:after="0"/>
              <w:rPr>
                <w:rFonts w:ascii="Arial" w:hAnsi="Arial" w:cs="Arial"/>
                <w:sz w:val="24"/>
                <w:szCs w:val="24"/>
              </w:rPr>
            </w:pPr>
            <w:r w:rsidRPr="00AC4F78">
              <w:rPr>
                <w:rFonts w:ascii="Arial" w:hAnsi="Arial" w:cs="Arial"/>
                <w:sz w:val="24"/>
                <w:szCs w:val="24"/>
              </w:rPr>
              <w:t>Increasing productivity</w:t>
            </w:r>
          </w:p>
        </w:tc>
        <w:tc>
          <w:tcPr>
            <w:tcW w:w="1418" w:type="dxa"/>
            <w:vMerge/>
            <w:tcBorders>
              <w:left w:val="single" w:sz="8" w:space="0" w:color="auto"/>
              <w:right w:val="single" w:sz="8" w:space="0" w:color="auto"/>
            </w:tcBorders>
            <w:tcMar>
              <w:top w:w="0" w:type="dxa"/>
              <w:left w:w="108" w:type="dxa"/>
              <w:bottom w:w="0" w:type="dxa"/>
              <w:right w:w="108" w:type="dxa"/>
            </w:tcMar>
            <w:vAlign w:val="center"/>
          </w:tcPr>
          <w:p w14:paraId="64EEFCB8" w14:textId="77777777" w:rsidR="00F07E83" w:rsidRPr="00AC4F78" w:rsidRDefault="00F07E83" w:rsidP="00AC4F78">
            <w:pPr>
              <w:autoSpaceDE w:val="0"/>
              <w:autoSpaceDN w:val="0"/>
              <w:jc w:val="center"/>
              <w:rPr>
                <w:rFonts w:ascii="Arial" w:hAnsi="Arial" w:cs="Arial"/>
                <w:sz w:val="24"/>
                <w:szCs w:val="24"/>
              </w:rPr>
            </w:pPr>
          </w:p>
        </w:tc>
      </w:tr>
      <w:tr w:rsidR="00F07E83" w:rsidRPr="00AC4F78" w14:paraId="63A8DF50" w14:textId="77777777">
        <w:tc>
          <w:tcPr>
            <w:tcW w:w="8505" w:type="dxa"/>
            <w:tcBorders>
              <w:left w:val="single" w:sz="8" w:space="0" w:color="auto"/>
              <w:bottom w:val="single" w:sz="8" w:space="0" w:color="auto"/>
              <w:right w:val="single" w:sz="8" w:space="0" w:color="auto"/>
            </w:tcBorders>
            <w:tcMar>
              <w:top w:w="0" w:type="dxa"/>
              <w:left w:w="108" w:type="dxa"/>
              <w:bottom w:w="0" w:type="dxa"/>
              <w:right w:w="108" w:type="dxa"/>
            </w:tcMar>
          </w:tcPr>
          <w:p w14:paraId="31007009" w14:textId="77777777" w:rsidR="00F07E83" w:rsidRPr="00AC4F78" w:rsidRDefault="00F07E83" w:rsidP="00AC4F78">
            <w:pPr>
              <w:pStyle w:val="ListParagraph"/>
              <w:numPr>
                <w:ilvl w:val="0"/>
                <w:numId w:val="10"/>
              </w:numPr>
              <w:spacing w:after="0"/>
              <w:rPr>
                <w:rFonts w:ascii="Arial" w:hAnsi="Arial" w:cs="Arial"/>
                <w:sz w:val="24"/>
                <w:szCs w:val="24"/>
              </w:rPr>
            </w:pPr>
            <w:r w:rsidRPr="00AC4F78">
              <w:rPr>
                <w:rFonts w:ascii="Arial" w:hAnsi="Arial" w:cs="Arial"/>
                <w:sz w:val="24"/>
                <w:szCs w:val="24"/>
              </w:rPr>
              <w:t>Improved business performance</w:t>
            </w:r>
          </w:p>
        </w:tc>
        <w:tc>
          <w:tcPr>
            <w:tcW w:w="1418"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8D6CDFA" w14:textId="77777777" w:rsidR="00F07E83" w:rsidRPr="00AC4F78" w:rsidRDefault="00F07E83" w:rsidP="00AC4F78">
            <w:pPr>
              <w:autoSpaceDE w:val="0"/>
              <w:autoSpaceDN w:val="0"/>
              <w:jc w:val="center"/>
              <w:rPr>
                <w:rFonts w:ascii="Arial" w:hAnsi="Arial" w:cs="Arial"/>
                <w:sz w:val="24"/>
                <w:szCs w:val="24"/>
              </w:rPr>
            </w:pPr>
          </w:p>
        </w:tc>
      </w:tr>
      <w:tr w:rsidR="00F07E83" w:rsidRPr="007F13A7" w14:paraId="0176BE81" w14:textId="77777777">
        <w:tc>
          <w:tcPr>
            <w:tcW w:w="8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49313D" w14:textId="1B1FDA05" w:rsidR="00F07E83" w:rsidRPr="00601301" w:rsidRDefault="003B5F48" w:rsidP="00AC4F78">
            <w:pPr>
              <w:autoSpaceDE w:val="0"/>
              <w:autoSpaceDN w:val="0"/>
              <w:spacing w:after="0"/>
              <w:rPr>
                <w:rFonts w:ascii="Arial" w:hAnsi="Arial" w:cs="Arial"/>
                <w:sz w:val="24"/>
                <w:szCs w:val="24"/>
              </w:rPr>
            </w:pPr>
            <w:r>
              <w:rPr>
                <w:rFonts w:ascii="Arial" w:hAnsi="Arial" w:cs="Arial"/>
                <w:sz w:val="24"/>
                <w:szCs w:val="24"/>
              </w:rPr>
              <w:t>4.</w:t>
            </w:r>
            <w:r w:rsidR="00F07E83" w:rsidRPr="00601301">
              <w:rPr>
                <w:rFonts w:ascii="Arial" w:hAnsi="Arial" w:cs="Arial"/>
                <w:sz w:val="24"/>
                <w:szCs w:val="24"/>
              </w:rPr>
              <w:t xml:space="preserve">Business experience </w:t>
            </w:r>
          </w:p>
          <w:p w14:paraId="67B5C169" w14:textId="77777777" w:rsidR="009C352A" w:rsidRPr="00601301" w:rsidRDefault="009C352A" w:rsidP="00AC4F78">
            <w:pPr>
              <w:autoSpaceDE w:val="0"/>
              <w:autoSpaceDN w:val="0"/>
              <w:spacing w:after="0"/>
              <w:rPr>
                <w:rFonts w:ascii="Arial" w:hAnsi="Arial" w:cs="Arial"/>
                <w:sz w:val="24"/>
                <w:szCs w:val="24"/>
              </w:rPr>
            </w:pPr>
          </w:p>
          <w:p w14:paraId="608BE4B1" w14:textId="7DF2D3D6" w:rsidR="009C352A" w:rsidRPr="00601301" w:rsidRDefault="009C352A" w:rsidP="00AC4F78">
            <w:pPr>
              <w:autoSpaceDE w:val="0"/>
              <w:autoSpaceDN w:val="0"/>
              <w:spacing w:after="0"/>
              <w:rPr>
                <w:rFonts w:ascii="Arial" w:hAnsi="Arial" w:cs="Arial"/>
                <w:sz w:val="24"/>
                <w:szCs w:val="24"/>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D131F7" w14:textId="77777777" w:rsidR="00F07E83" w:rsidRPr="00601301" w:rsidRDefault="00F07E83" w:rsidP="00AC4F78">
            <w:pPr>
              <w:autoSpaceDE w:val="0"/>
              <w:autoSpaceDN w:val="0"/>
              <w:jc w:val="center"/>
              <w:rPr>
                <w:rFonts w:ascii="Arial" w:hAnsi="Arial" w:cs="Arial"/>
                <w:sz w:val="24"/>
                <w:szCs w:val="24"/>
              </w:rPr>
            </w:pPr>
            <w:r w:rsidRPr="00601301">
              <w:rPr>
                <w:rFonts w:ascii="Arial" w:hAnsi="Arial" w:cs="Arial"/>
                <w:sz w:val="24"/>
                <w:szCs w:val="24"/>
              </w:rPr>
              <w:t>20</w:t>
            </w:r>
          </w:p>
        </w:tc>
      </w:tr>
    </w:tbl>
    <w:p w14:paraId="2E7C604D" w14:textId="748740F6" w:rsidR="00AE3785" w:rsidRDefault="00AE3785" w:rsidP="00AC4F78">
      <w:pPr>
        <w:rPr>
          <w:rFonts w:ascii="Arial" w:hAnsi="Arial" w:cs="Arial"/>
          <w:color w:val="FF0000"/>
          <w:sz w:val="24"/>
          <w:szCs w:val="24"/>
        </w:rPr>
      </w:pPr>
    </w:p>
    <w:p w14:paraId="03D41927" w14:textId="77777777" w:rsidR="00AE3785" w:rsidRPr="00AC4F78" w:rsidRDefault="00AE3785" w:rsidP="00AC4F78">
      <w:pPr>
        <w:rPr>
          <w:rFonts w:ascii="Arial" w:hAnsi="Arial" w:cs="Arial"/>
          <w:color w:val="FF0000"/>
          <w:sz w:val="24"/>
          <w:szCs w:val="24"/>
        </w:rPr>
      </w:pPr>
    </w:p>
    <w:p w14:paraId="0EE97F46" w14:textId="4236AF50" w:rsidR="00B72E75" w:rsidRPr="00AC4F78" w:rsidRDefault="00B72E75" w:rsidP="00AC4F78">
      <w:pPr>
        <w:pStyle w:val="ListParagraph"/>
        <w:numPr>
          <w:ilvl w:val="2"/>
          <w:numId w:val="11"/>
        </w:numPr>
        <w:rPr>
          <w:rFonts w:ascii="Arial" w:hAnsi="Arial" w:cs="Arial"/>
          <w:b/>
          <w:sz w:val="24"/>
          <w:szCs w:val="24"/>
        </w:rPr>
      </w:pPr>
      <w:r w:rsidRPr="00AC4F78">
        <w:rPr>
          <w:rFonts w:ascii="Arial" w:hAnsi="Arial" w:cs="Arial"/>
          <w:b/>
          <w:bCs/>
          <w:sz w:val="24"/>
          <w:szCs w:val="24"/>
        </w:rPr>
        <w:t xml:space="preserve">Project Expenditure </w:t>
      </w:r>
    </w:p>
    <w:p w14:paraId="2F983C49" w14:textId="2BF44334" w:rsidR="00B72E75" w:rsidRPr="00AC4F78" w:rsidRDefault="00B72E75" w:rsidP="00AC4F78">
      <w:pPr>
        <w:ind w:right="-108"/>
        <w:rPr>
          <w:rFonts w:ascii="Arial" w:hAnsi="Arial" w:cs="Arial"/>
          <w:sz w:val="24"/>
          <w:szCs w:val="24"/>
        </w:rPr>
      </w:pPr>
      <w:r w:rsidRPr="00AC4F78">
        <w:rPr>
          <w:rFonts w:ascii="Arial" w:hAnsi="Arial" w:cs="Arial"/>
          <w:sz w:val="24"/>
          <w:szCs w:val="24"/>
        </w:rPr>
        <w:t xml:space="preserve">Please provide a breakdown of the costs you are applying for in the table in the application. </w:t>
      </w:r>
    </w:p>
    <w:p w14:paraId="7E4D8246" w14:textId="02339B62" w:rsidR="00B72E75" w:rsidRPr="00AC4F78" w:rsidRDefault="00B72E75" w:rsidP="00AC4F78">
      <w:pPr>
        <w:pStyle w:val="NormalWeb"/>
        <w:shd w:val="clear" w:color="auto" w:fill="FFFFFF"/>
        <w:spacing w:before="300" w:beforeAutospacing="0" w:after="300" w:afterAutospacing="0" w:line="276" w:lineRule="auto"/>
        <w:rPr>
          <w:rFonts w:ascii="Arial" w:hAnsi="Arial" w:cs="Arial"/>
          <w:color w:val="000000" w:themeColor="text1"/>
        </w:rPr>
      </w:pPr>
      <w:r w:rsidRPr="00AC4F78">
        <w:rPr>
          <w:rFonts w:ascii="Arial" w:hAnsi="Arial" w:cs="Arial"/>
          <w:color w:val="000000" w:themeColor="text1"/>
        </w:rPr>
        <w:lastRenderedPageBreak/>
        <w:t>We reserve the right to award you less than the amount you have asked for. Please make sure you are aware of the list of eligible costs in 1.</w:t>
      </w:r>
      <w:r w:rsidR="00C54ABA">
        <w:rPr>
          <w:rFonts w:ascii="Arial" w:hAnsi="Arial" w:cs="Arial"/>
          <w:color w:val="000000" w:themeColor="text1"/>
        </w:rPr>
        <w:t>4</w:t>
      </w:r>
      <w:r w:rsidRPr="00AC4F78">
        <w:rPr>
          <w:rFonts w:ascii="Arial" w:hAnsi="Arial" w:cs="Arial"/>
          <w:color w:val="000000" w:themeColor="text1"/>
        </w:rPr>
        <w:t xml:space="preserve"> What can be funded and 1.5 What cannot be funded in these guidance notes. All costs must be reasonable and necessary. You must complete your budgets in enough detail to allow us to judge this.</w:t>
      </w:r>
    </w:p>
    <w:p w14:paraId="7E8BBBC0" w14:textId="6A5CF0EC" w:rsidR="00B72E75" w:rsidRPr="00AC4F78" w:rsidRDefault="00B72E75" w:rsidP="00AC4F78">
      <w:pPr>
        <w:pStyle w:val="NormalWeb"/>
        <w:shd w:val="clear" w:color="auto" w:fill="FFFFFF"/>
        <w:spacing w:before="300" w:beforeAutospacing="0" w:after="300" w:afterAutospacing="0" w:line="276" w:lineRule="auto"/>
        <w:rPr>
          <w:rFonts w:ascii="Arial" w:hAnsi="Arial" w:cs="Arial"/>
          <w:color w:val="000000" w:themeColor="text1"/>
        </w:rPr>
      </w:pPr>
      <w:r w:rsidRPr="00AC4F78">
        <w:rPr>
          <w:rFonts w:ascii="Arial" w:hAnsi="Arial" w:cs="Arial"/>
        </w:rPr>
        <w:t xml:space="preserve">If you intend to purchase (or contribute to the purchase) any goods or services costing £3,000 or over with </w:t>
      </w:r>
      <w:r w:rsidR="00D543AC">
        <w:rPr>
          <w:rFonts w:ascii="Arial" w:hAnsi="Arial" w:cs="Arial"/>
        </w:rPr>
        <w:t>Go Succeed grant</w:t>
      </w:r>
      <w:r w:rsidRPr="00AC4F78">
        <w:rPr>
          <w:rFonts w:ascii="Arial" w:hAnsi="Arial" w:cs="Arial"/>
        </w:rPr>
        <w:t xml:space="preserve"> money, you must provide us with quotations from a minimum of three suppliers (</w:t>
      </w:r>
      <w:bookmarkStart w:id="31" w:name="_Hlk138685832"/>
      <w:r w:rsidRPr="00AC4F78">
        <w:rPr>
          <w:rFonts w:ascii="Arial" w:hAnsi="Arial" w:cs="Arial"/>
        </w:rPr>
        <w:t xml:space="preserve">Procurement Guidance </w:t>
      </w:r>
      <w:bookmarkEnd w:id="31"/>
      <w:r w:rsidRPr="00AC4F78">
        <w:rPr>
          <w:rFonts w:ascii="Arial" w:hAnsi="Arial" w:cs="Arial"/>
        </w:rPr>
        <w:t xml:space="preserve">below). If you are unable to provide quotations or you would prefer to use a specific supplier, for example, a particular artist, please provide an explanation. </w:t>
      </w:r>
      <w:r w:rsidRPr="00AC4F78">
        <w:rPr>
          <w:rFonts w:ascii="Arial" w:hAnsi="Arial" w:cs="Arial"/>
          <w:color w:val="000000" w:themeColor="text1"/>
        </w:rPr>
        <w:t>To make sure you provide value for money, we may cap any project costs we are funding.</w:t>
      </w:r>
    </w:p>
    <w:p w14:paraId="21E62D02" w14:textId="77777777" w:rsidR="004E00DB" w:rsidRDefault="00B72E75" w:rsidP="004E00DB">
      <w:pPr>
        <w:autoSpaceDE w:val="0"/>
        <w:autoSpaceDN w:val="0"/>
        <w:adjustRightInd w:val="0"/>
        <w:spacing w:after="28"/>
        <w:jc w:val="both"/>
        <w:rPr>
          <w:rFonts w:ascii="Arial" w:hAnsi="Arial" w:cs="Arial"/>
          <w:sz w:val="24"/>
          <w:szCs w:val="24"/>
        </w:rPr>
      </w:pPr>
      <w:bookmarkStart w:id="32" w:name="_Hlk138687332"/>
      <w:r w:rsidRPr="00AC4F78">
        <w:rPr>
          <w:rFonts w:ascii="Arial" w:hAnsi="Arial" w:cs="Arial"/>
          <w:sz w:val="24"/>
          <w:szCs w:val="24"/>
          <w:lang w:eastAsia="en-GB"/>
        </w:rPr>
        <w:t>If your organisation reclaims VAT only the net amount can be funded</w:t>
      </w:r>
      <w:r w:rsidR="00045078" w:rsidRPr="00AC4F78">
        <w:rPr>
          <w:rFonts w:ascii="Arial" w:hAnsi="Arial" w:cs="Arial"/>
          <w:sz w:val="24"/>
          <w:szCs w:val="24"/>
          <w:lang w:eastAsia="en-GB"/>
        </w:rPr>
        <w:t xml:space="preserve"> – we will fund </w:t>
      </w:r>
      <w:r w:rsidR="00045078" w:rsidRPr="00AC4F78">
        <w:rPr>
          <w:rFonts w:ascii="Arial" w:hAnsi="Arial" w:cs="Arial"/>
          <w:bCs/>
          <w:sz w:val="24"/>
          <w:szCs w:val="24"/>
        </w:rPr>
        <w:t xml:space="preserve">net costs if you are VAT registered and gross costs if you are not VAT registered.  </w:t>
      </w:r>
      <w:bookmarkEnd w:id="32"/>
    </w:p>
    <w:p w14:paraId="7F71D285" w14:textId="77777777" w:rsidR="004E00DB" w:rsidRDefault="004E00DB" w:rsidP="004E00DB">
      <w:pPr>
        <w:autoSpaceDE w:val="0"/>
        <w:autoSpaceDN w:val="0"/>
        <w:adjustRightInd w:val="0"/>
        <w:spacing w:after="28"/>
        <w:jc w:val="both"/>
        <w:rPr>
          <w:rFonts w:ascii="Arial" w:hAnsi="Arial" w:cs="Arial"/>
          <w:sz w:val="24"/>
          <w:szCs w:val="24"/>
        </w:rPr>
      </w:pPr>
    </w:p>
    <w:p w14:paraId="6F3A6EBF" w14:textId="4CA64076" w:rsidR="00B72E75" w:rsidRDefault="00B72E75" w:rsidP="004E00DB">
      <w:pPr>
        <w:autoSpaceDE w:val="0"/>
        <w:autoSpaceDN w:val="0"/>
        <w:adjustRightInd w:val="0"/>
        <w:spacing w:after="28"/>
        <w:jc w:val="both"/>
        <w:rPr>
          <w:rFonts w:ascii="Arial" w:hAnsi="Arial" w:cs="Arial"/>
          <w:sz w:val="24"/>
          <w:szCs w:val="24"/>
        </w:rPr>
      </w:pPr>
      <w:r w:rsidRPr="00D11C63">
        <w:rPr>
          <w:rFonts w:ascii="Arial" w:hAnsi="Arial" w:cs="Arial"/>
          <w:sz w:val="24"/>
          <w:szCs w:val="24"/>
        </w:rPr>
        <w:t>We will only fund up to 70% of the project costs.</w:t>
      </w:r>
      <w:r w:rsidRPr="00AC4F78">
        <w:rPr>
          <w:rFonts w:ascii="Arial" w:hAnsi="Arial" w:cs="Arial"/>
          <w:sz w:val="24"/>
          <w:szCs w:val="24"/>
        </w:rPr>
        <w:t xml:space="preserve"> </w:t>
      </w:r>
    </w:p>
    <w:p w14:paraId="2103CA5B" w14:textId="77777777" w:rsidR="004E00DB" w:rsidRPr="00AC4F78" w:rsidRDefault="004E00DB" w:rsidP="004E00DB">
      <w:pPr>
        <w:autoSpaceDE w:val="0"/>
        <w:autoSpaceDN w:val="0"/>
        <w:adjustRightInd w:val="0"/>
        <w:spacing w:after="28"/>
        <w:jc w:val="both"/>
        <w:rPr>
          <w:rFonts w:ascii="Arial" w:hAnsi="Arial" w:cs="Arial"/>
          <w:sz w:val="24"/>
          <w:szCs w:val="24"/>
        </w:rPr>
      </w:pPr>
    </w:p>
    <w:p w14:paraId="4A092A4B" w14:textId="6297F193" w:rsidR="00F07E83" w:rsidRPr="00AC4F78" w:rsidRDefault="002B63C0" w:rsidP="00AC4F78">
      <w:pPr>
        <w:pStyle w:val="ListParagraph"/>
        <w:numPr>
          <w:ilvl w:val="2"/>
          <w:numId w:val="11"/>
        </w:numPr>
        <w:rPr>
          <w:rFonts w:ascii="Arial" w:hAnsi="Arial" w:cs="Arial"/>
          <w:b/>
          <w:sz w:val="24"/>
          <w:szCs w:val="24"/>
        </w:rPr>
      </w:pPr>
      <w:r w:rsidRPr="00AC4F78">
        <w:rPr>
          <w:rFonts w:ascii="Arial" w:hAnsi="Arial" w:cs="Arial"/>
          <w:b/>
          <w:bCs/>
          <w:sz w:val="24"/>
          <w:szCs w:val="24"/>
        </w:rPr>
        <w:t>Procurement Guidance</w:t>
      </w:r>
    </w:p>
    <w:p w14:paraId="63AC9864" w14:textId="2AA4AC7C" w:rsidR="002B63C0" w:rsidRPr="00AC4F78" w:rsidRDefault="002B63C0" w:rsidP="004E00DB">
      <w:pPr>
        <w:pStyle w:val="NormalWeb"/>
        <w:shd w:val="clear" w:color="auto" w:fill="FFFFFF"/>
        <w:spacing w:before="0" w:beforeAutospacing="0" w:after="0" w:afterAutospacing="0" w:line="276" w:lineRule="auto"/>
        <w:jc w:val="both"/>
        <w:rPr>
          <w:rFonts w:ascii="Arial" w:hAnsi="Arial" w:cs="Arial"/>
        </w:rPr>
      </w:pPr>
      <w:r w:rsidRPr="00AC4F78">
        <w:rPr>
          <w:rFonts w:ascii="Arial" w:hAnsi="Arial" w:cs="Arial"/>
        </w:rPr>
        <w:t xml:space="preserve">The council’s procurement thresholds must be complied with where grant funding is used to purchase goods or services.  If you intend to purchase (or contribute to the purchase) of any goods or services costing £3,000 or over with this grant you </w:t>
      </w:r>
      <w:r w:rsidR="004E00DB">
        <w:rPr>
          <w:rFonts w:ascii="Arial" w:hAnsi="Arial" w:cs="Arial"/>
          <w:bCs/>
        </w:rPr>
        <w:t xml:space="preserve">must </w:t>
      </w:r>
      <w:r w:rsidRPr="00AC4F78">
        <w:rPr>
          <w:rFonts w:ascii="Arial" w:hAnsi="Arial" w:cs="Arial"/>
          <w:bCs/>
        </w:rPr>
        <w:t>provide 3 quotations with the application</w:t>
      </w:r>
      <w:r w:rsidRPr="00AC4F78">
        <w:rPr>
          <w:rFonts w:ascii="Arial" w:hAnsi="Arial" w:cs="Arial"/>
        </w:rPr>
        <w:t xml:space="preserve">. </w:t>
      </w:r>
    </w:p>
    <w:p w14:paraId="6F5F18E1" w14:textId="77777777" w:rsidR="002B63C0" w:rsidRPr="00AC4F78" w:rsidRDefault="002B63C0" w:rsidP="00AC4F78">
      <w:pPr>
        <w:pStyle w:val="NormalWeb"/>
        <w:shd w:val="clear" w:color="auto" w:fill="FFFFFF"/>
        <w:spacing w:before="0" w:beforeAutospacing="0" w:after="0" w:afterAutospacing="0" w:line="276" w:lineRule="auto"/>
        <w:jc w:val="both"/>
        <w:rPr>
          <w:rFonts w:ascii="Arial" w:hAnsi="Arial" w:cs="Arial"/>
        </w:rPr>
      </w:pPr>
    </w:p>
    <w:p w14:paraId="2E4A66CD" w14:textId="13A4419E" w:rsidR="002B63C0" w:rsidRPr="00AC4F78" w:rsidRDefault="002B63C0" w:rsidP="00AC4F78">
      <w:pPr>
        <w:pStyle w:val="NormalWeb"/>
        <w:shd w:val="clear" w:color="auto" w:fill="FFFFFF"/>
        <w:spacing w:before="0" w:beforeAutospacing="0" w:after="0" w:afterAutospacing="0" w:line="276" w:lineRule="auto"/>
        <w:jc w:val="both"/>
        <w:rPr>
          <w:rFonts w:ascii="Arial" w:hAnsi="Arial" w:cs="Arial"/>
        </w:rPr>
      </w:pPr>
      <w:r w:rsidRPr="00AC4F78">
        <w:rPr>
          <w:rFonts w:ascii="Arial" w:hAnsi="Arial" w:cs="Arial"/>
        </w:rPr>
        <w:t xml:space="preserve">The following guidelines must be complied </w:t>
      </w:r>
      <w:r w:rsidR="00C21509" w:rsidRPr="00AC4F78">
        <w:rPr>
          <w:rFonts w:ascii="Arial" w:hAnsi="Arial" w:cs="Arial"/>
        </w:rPr>
        <w:t>with</w:t>
      </w:r>
      <w:r w:rsidR="00C21509">
        <w:rPr>
          <w:rFonts w:ascii="Arial" w:hAnsi="Arial" w:cs="Arial"/>
        </w:rPr>
        <w:t xml:space="preserve">: </w:t>
      </w:r>
    </w:p>
    <w:p w14:paraId="77569212" w14:textId="77777777" w:rsidR="002B63C0" w:rsidRPr="00AC4F78" w:rsidRDefault="002B63C0" w:rsidP="00AC4F78">
      <w:pPr>
        <w:pStyle w:val="NormalWeb"/>
        <w:shd w:val="clear" w:color="auto" w:fill="FFFFFF"/>
        <w:spacing w:before="0" w:beforeAutospacing="0" w:after="0" w:afterAutospacing="0" w:line="276" w:lineRule="auto"/>
        <w:jc w:val="both"/>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B63C0" w:rsidRPr="00AC4F78" w14:paraId="2F2D87E7" w14:textId="77777777">
        <w:trPr>
          <w:trHeight w:val="266"/>
        </w:trPr>
        <w:tc>
          <w:tcPr>
            <w:tcW w:w="3686" w:type="dxa"/>
          </w:tcPr>
          <w:p w14:paraId="4F2EC74E" w14:textId="77777777" w:rsidR="002B63C0" w:rsidRPr="00AC4F78" w:rsidRDefault="002B63C0" w:rsidP="00AC4F78">
            <w:pPr>
              <w:autoSpaceDE w:val="0"/>
              <w:autoSpaceDN w:val="0"/>
              <w:adjustRightInd w:val="0"/>
              <w:spacing w:after="0"/>
              <w:rPr>
                <w:rFonts w:ascii="Arial" w:hAnsi="Arial" w:cs="Arial"/>
                <w:sz w:val="24"/>
                <w:szCs w:val="24"/>
              </w:rPr>
            </w:pPr>
            <w:r w:rsidRPr="00AC4F78">
              <w:rPr>
                <w:rFonts w:ascii="Arial" w:hAnsi="Arial" w:cs="Arial"/>
                <w:b/>
                <w:bCs/>
                <w:sz w:val="24"/>
                <w:szCs w:val="24"/>
              </w:rPr>
              <w:t>Total Estimated Cost</w:t>
            </w:r>
          </w:p>
        </w:tc>
        <w:tc>
          <w:tcPr>
            <w:tcW w:w="5386" w:type="dxa"/>
          </w:tcPr>
          <w:p w14:paraId="50A0E476" w14:textId="77777777" w:rsidR="002B63C0" w:rsidRPr="00AC4F78" w:rsidRDefault="002B63C0" w:rsidP="00AC4F78">
            <w:pPr>
              <w:autoSpaceDE w:val="0"/>
              <w:autoSpaceDN w:val="0"/>
              <w:adjustRightInd w:val="0"/>
              <w:spacing w:after="0"/>
              <w:rPr>
                <w:rFonts w:ascii="Arial" w:hAnsi="Arial" w:cs="Arial"/>
                <w:b/>
                <w:bCs/>
                <w:sz w:val="24"/>
                <w:szCs w:val="24"/>
              </w:rPr>
            </w:pPr>
            <w:r w:rsidRPr="00AC4F78">
              <w:rPr>
                <w:rFonts w:ascii="Arial" w:hAnsi="Arial" w:cs="Arial"/>
                <w:b/>
                <w:bCs/>
                <w:sz w:val="24"/>
                <w:szCs w:val="24"/>
              </w:rPr>
              <w:t xml:space="preserve">Action &amp; Minimum Number </w:t>
            </w:r>
          </w:p>
          <w:p w14:paraId="476956A3" w14:textId="77777777" w:rsidR="002B63C0" w:rsidRPr="00AC4F78" w:rsidRDefault="002B63C0" w:rsidP="00AC4F78">
            <w:pPr>
              <w:autoSpaceDE w:val="0"/>
              <w:autoSpaceDN w:val="0"/>
              <w:adjustRightInd w:val="0"/>
              <w:spacing w:after="0"/>
              <w:rPr>
                <w:rFonts w:ascii="Arial" w:hAnsi="Arial" w:cs="Arial"/>
                <w:sz w:val="24"/>
                <w:szCs w:val="24"/>
              </w:rPr>
            </w:pPr>
          </w:p>
        </w:tc>
      </w:tr>
      <w:tr w:rsidR="005D0BC2" w:rsidRPr="00AC4F78" w14:paraId="4297EBCB" w14:textId="77777777">
        <w:trPr>
          <w:trHeight w:val="289"/>
        </w:trPr>
        <w:tc>
          <w:tcPr>
            <w:tcW w:w="3686" w:type="dxa"/>
            <w:tcBorders>
              <w:bottom w:val="single" w:sz="4" w:space="0" w:color="auto"/>
            </w:tcBorders>
          </w:tcPr>
          <w:p w14:paraId="23EF6627" w14:textId="2E7872A8" w:rsidR="005D0BC2" w:rsidRPr="00AC4F78" w:rsidRDefault="005D0BC2" w:rsidP="00AC4F78">
            <w:pPr>
              <w:autoSpaceDE w:val="0"/>
              <w:autoSpaceDN w:val="0"/>
              <w:adjustRightInd w:val="0"/>
              <w:spacing w:after="0"/>
              <w:rPr>
                <w:rFonts w:ascii="Arial" w:hAnsi="Arial" w:cs="Arial"/>
                <w:sz w:val="24"/>
                <w:szCs w:val="24"/>
              </w:rPr>
            </w:pPr>
            <w:r>
              <w:rPr>
                <w:rFonts w:ascii="Arial" w:hAnsi="Arial" w:cs="Arial"/>
                <w:sz w:val="24"/>
                <w:szCs w:val="24"/>
              </w:rPr>
              <w:t>Under £3000</w:t>
            </w:r>
          </w:p>
        </w:tc>
        <w:tc>
          <w:tcPr>
            <w:tcW w:w="5386" w:type="dxa"/>
            <w:tcBorders>
              <w:bottom w:val="single" w:sz="4" w:space="0" w:color="auto"/>
            </w:tcBorders>
          </w:tcPr>
          <w:p w14:paraId="322EA5B5" w14:textId="3B43D883" w:rsidR="005D0BC2" w:rsidRPr="00AC4F78" w:rsidRDefault="005D0BC2" w:rsidP="00AC4F78">
            <w:pPr>
              <w:autoSpaceDE w:val="0"/>
              <w:autoSpaceDN w:val="0"/>
              <w:adjustRightInd w:val="0"/>
              <w:spacing w:after="0"/>
              <w:rPr>
                <w:rFonts w:ascii="Arial" w:hAnsi="Arial" w:cs="Arial"/>
                <w:sz w:val="24"/>
                <w:szCs w:val="24"/>
              </w:rPr>
            </w:pPr>
            <w:r>
              <w:rPr>
                <w:rFonts w:ascii="Arial" w:hAnsi="Arial" w:cs="Arial"/>
                <w:sz w:val="24"/>
                <w:szCs w:val="24"/>
              </w:rPr>
              <w:t>No quotations required</w:t>
            </w:r>
          </w:p>
        </w:tc>
      </w:tr>
      <w:tr w:rsidR="002B63C0" w:rsidRPr="00AC4F78" w14:paraId="7630F343" w14:textId="77777777">
        <w:trPr>
          <w:trHeight w:val="289"/>
        </w:trPr>
        <w:tc>
          <w:tcPr>
            <w:tcW w:w="3686" w:type="dxa"/>
            <w:tcBorders>
              <w:bottom w:val="single" w:sz="4" w:space="0" w:color="auto"/>
            </w:tcBorders>
          </w:tcPr>
          <w:p w14:paraId="26AB03A8" w14:textId="0A0618D9" w:rsidR="002B63C0" w:rsidRPr="00AC4F78" w:rsidRDefault="002B63C0" w:rsidP="00AC4F78">
            <w:pPr>
              <w:autoSpaceDE w:val="0"/>
              <w:autoSpaceDN w:val="0"/>
              <w:adjustRightInd w:val="0"/>
              <w:spacing w:after="0"/>
              <w:rPr>
                <w:rFonts w:ascii="Arial" w:hAnsi="Arial" w:cs="Arial"/>
                <w:sz w:val="24"/>
                <w:szCs w:val="24"/>
              </w:rPr>
            </w:pPr>
            <w:r w:rsidRPr="00AC4F78">
              <w:rPr>
                <w:rFonts w:ascii="Arial" w:hAnsi="Arial" w:cs="Arial"/>
                <w:sz w:val="24"/>
                <w:szCs w:val="24"/>
              </w:rPr>
              <w:t>£3,000 or over to £8,000</w:t>
            </w:r>
          </w:p>
        </w:tc>
        <w:tc>
          <w:tcPr>
            <w:tcW w:w="5386" w:type="dxa"/>
            <w:tcBorders>
              <w:bottom w:val="single" w:sz="4" w:space="0" w:color="auto"/>
            </w:tcBorders>
          </w:tcPr>
          <w:p w14:paraId="09B81602" w14:textId="77777777" w:rsidR="002B63C0" w:rsidRPr="00AC4F78" w:rsidRDefault="002B63C0" w:rsidP="00AC4F78">
            <w:pPr>
              <w:autoSpaceDE w:val="0"/>
              <w:autoSpaceDN w:val="0"/>
              <w:adjustRightInd w:val="0"/>
              <w:spacing w:after="0"/>
              <w:rPr>
                <w:rFonts w:ascii="Arial" w:hAnsi="Arial" w:cs="Arial"/>
                <w:sz w:val="24"/>
                <w:szCs w:val="24"/>
              </w:rPr>
            </w:pPr>
            <w:r w:rsidRPr="00AC4F78">
              <w:rPr>
                <w:rFonts w:ascii="Arial" w:hAnsi="Arial" w:cs="Arial"/>
                <w:sz w:val="24"/>
                <w:szCs w:val="24"/>
              </w:rPr>
              <w:t xml:space="preserve">At least 3 companies invited to provide written quotations </w:t>
            </w:r>
          </w:p>
        </w:tc>
      </w:tr>
      <w:tr w:rsidR="002B63C0" w:rsidRPr="00AC4F78" w14:paraId="7F111502" w14:textId="77777777">
        <w:trPr>
          <w:trHeight w:val="289"/>
        </w:trPr>
        <w:tc>
          <w:tcPr>
            <w:tcW w:w="3686" w:type="dxa"/>
            <w:tcBorders>
              <w:bottom w:val="single" w:sz="4" w:space="0" w:color="auto"/>
            </w:tcBorders>
          </w:tcPr>
          <w:p w14:paraId="4EF13572" w14:textId="77777777" w:rsidR="002B63C0" w:rsidRPr="00AC4F78" w:rsidRDefault="002B63C0" w:rsidP="00AC4F78">
            <w:pPr>
              <w:autoSpaceDE w:val="0"/>
              <w:autoSpaceDN w:val="0"/>
              <w:adjustRightInd w:val="0"/>
              <w:spacing w:after="0"/>
              <w:rPr>
                <w:rFonts w:ascii="Arial" w:hAnsi="Arial" w:cs="Arial"/>
                <w:sz w:val="24"/>
                <w:szCs w:val="24"/>
              </w:rPr>
            </w:pPr>
            <w:r w:rsidRPr="00AC4F78">
              <w:rPr>
                <w:rFonts w:ascii="Arial" w:hAnsi="Arial" w:cs="Arial"/>
                <w:sz w:val="24"/>
                <w:szCs w:val="24"/>
              </w:rPr>
              <w:t>Over £8,000 to £30,000</w:t>
            </w:r>
          </w:p>
        </w:tc>
        <w:tc>
          <w:tcPr>
            <w:tcW w:w="5386" w:type="dxa"/>
            <w:tcBorders>
              <w:bottom w:val="single" w:sz="4" w:space="0" w:color="auto"/>
            </w:tcBorders>
          </w:tcPr>
          <w:p w14:paraId="169C23AB" w14:textId="77777777" w:rsidR="002B63C0" w:rsidRPr="00AC4F78" w:rsidRDefault="002B63C0" w:rsidP="00AC4F78">
            <w:pPr>
              <w:autoSpaceDE w:val="0"/>
              <w:autoSpaceDN w:val="0"/>
              <w:adjustRightInd w:val="0"/>
              <w:spacing w:after="0"/>
              <w:rPr>
                <w:rFonts w:ascii="Arial" w:hAnsi="Arial" w:cs="Arial"/>
                <w:sz w:val="24"/>
                <w:szCs w:val="24"/>
              </w:rPr>
            </w:pPr>
            <w:r w:rsidRPr="00AC4F78">
              <w:rPr>
                <w:rFonts w:ascii="Arial" w:hAnsi="Arial" w:cs="Arial"/>
                <w:sz w:val="24"/>
                <w:szCs w:val="24"/>
              </w:rPr>
              <w:t>At least 4 companies invited to provide written quotations</w:t>
            </w:r>
          </w:p>
        </w:tc>
      </w:tr>
    </w:tbl>
    <w:p w14:paraId="4D5FEF47" w14:textId="77777777" w:rsidR="002B63C0" w:rsidRPr="00AC4F78" w:rsidRDefault="002B63C0" w:rsidP="00AC4F78">
      <w:pPr>
        <w:pStyle w:val="NoSpacing"/>
        <w:spacing w:line="276" w:lineRule="auto"/>
        <w:rPr>
          <w:rFonts w:ascii="Arial" w:hAnsi="Arial" w:cs="Arial"/>
          <w:sz w:val="24"/>
          <w:szCs w:val="24"/>
        </w:rPr>
      </w:pPr>
    </w:p>
    <w:p w14:paraId="746B52E1" w14:textId="77777777" w:rsidR="002B63C0" w:rsidRPr="00AC4F78" w:rsidRDefault="002B63C0" w:rsidP="00AC4F78">
      <w:pPr>
        <w:pStyle w:val="ListParagraph"/>
        <w:numPr>
          <w:ilvl w:val="0"/>
          <w:numId w:val="13"/>
        </w:numPr>
        <w:spacing w:after="0"/>
        <w:contextualSpacing w:val="0"/>
        <w:jc w:val="both"/>
        <w:rPr>
          <w:rFonts w:ascii="Arial" w:hAnsi="Arial" w:cs="Arial"/>
          <w:sz w:val="24"/>
          <w:szCs w:val="24"/>
        </w:rPr>
      </w:pPr>
      <w:r w:rsidRPr="00AC4F78">
        <w:rPr>
          <w:rFonts w:ascii="Arial" w:hAnsi="Arial" w:cs="Arial"/>
          <w:sz w:val="24"/>
          <w:szCs w:val="24"/>
        </w:rPr>
        <w:t>Quotes from suppliers should be sought as per the guidance outlined above</w:t>
      </w:r>
    </w:p>
    <w:p w14:paraId="545764A5" w14:textId="7B19FA6A" w:rsidR="002B63C0" w:rsidRPr="00AC4F78" w:rsidRDefault="002B63C0" w:rsidP="00AC4F78">
      <w:pPr>
        <w:pStyle w:val="ListParagraph"/>
        <w:numPr>
          <w:ilvl w:val="0"/>
          <w:numId w:val="13"/>
        </w:numPr>
        <w:spacing w:after="0"/>
        <w:contextualSpacing w:val="0"/>
        <w:jc w:val="both"/>
        <w:rPr>
          <w:rFonts w:ascii="Arial" w:hAnsi="Arial" w:cs="Arial"/>
          <w:sz w:val="24"/>
          <w:szCs w:val="24"/>
        </w:rPr>
      </w:pPr>
      <w:r w:rsidRPr="00AC4F78">
        <w:rPr>
          <w:rFonts w:ascii="Arial" w:hAnsi="Arial" w:cs="Arial"/>
          <w:sz w:val="24"/>
          <w:szCs w:val="24"/>
        </w:rPr>
        <w:t>Quotes must be sought from suppliers who can realistically supply the good/service such as, suppliers who normally stock the item</w:t>
      </w:r>
    </w:p>
    <w:p w14:paraId="37BCDECA" w14:textId="4643D7CE" w:rsidR="002B63C0" w:rsidRPr="00AC4F78" w:rsidRDefault="002B63C0" w:rsidP="00AC4F78">
      <w:pPr>
        <w:pStyle w:val="ListParagraph"/>
        <w:numPr>
          <w:ilvl w:val="0"/>
          <w:numId w:val="13"/>
        </w:numPr>
        <w:spacing w:after="0"/>
        <w:contextualSpacing w:val="0"/>
        <w:jc w:val="both"/>
        <w:rPr>
          <w:rFonts w:ascii="Arial" w:hAnsi="Arial" w:cs="Arial"/>
          <w:sz w:val="24"/>
          <w:szCs w:val="24"/>
        </w:rPr>
      </w:pPr>
      <w:r w:rsidRPr="00AC4F78">
        <w:rPr>
          <w:rFonts w:ascii="Arial" w:hAnsi="Arial" w:cs="Arial"/>
          <w:sz w:val="24"/>
          <w:szCs w:val="24"/>
        </w:rPr>
        <w:t xml:space="preserve">Where there is limited competition in the market for the good/service you are procuring (such as niche/specialist items) resulting in you being unable to request the minimum number of quotes required, then this should be </w:t>
      </w:r>
      <w:r w:rsidR="00C21509" w:rsidRPr="00AC4F78">
        <w:rPr>
          <w:rFonts w:ascii="Arial" w:hAnsi="Arial" w:cs="Arial"/>
          <w:sz w:val="24"/>
          <w:szCs w:val="24"/>
        </w:rPr>
        <w:t>documented,</w:t>
      </w:r>
      <w:r w:rsidRPr="00AC4F78">
        <w:rPr>
          <w:rFonts w:ascii="Arial" w:hAnsi="Arial" w:cs="Arial"/>
          <w:sz w:val="24"/>
          <w:szCs w:val="24"/>
        </w:rPr>
        <w:t xml:space="preserve"> and an explanation provided</w:t>
      </w:r>
    </w:p>
    <w:p w14:paraId="63BBC4D8" w14:textId="2CB17CCE" w:rsidR="002B63C0" w:rsidRPr="00AC4F78" w:rsidRDefault="002B63C0" w:rsidP="00AC4F78">
      <w:pPr>
        <w:pStyle w:val="ListParagraph"/>
        <w:numPr>
          <w:ilvl w:val="0"/>
          <w:numId w:val="13"/>
        </w:numPr>
        <w:spacing w:after="0"/>
        <w:contextualSpacing w:val="0"/>
        <w:jc w:val="both"/>
        <w:rPr>
          <w:rFonts w:ascii="Arial" w:hAnsi="Arial" w:cs="Arial"/>
          <w:sz w:val="24"/>
          <w:szCs w:val="24"/>
        </w:rPr>
      </w:pPr>
      <w:r w:rsidRPr="00AC4F78">
        <w:rPr>
          <w:rFonts w:ascii="Arial" w:hAnsi="Arial" w:cs="Arial"/>
          <w:sz w:val="24"/>
          <w:szCs w:val="24"/>
        </w:rPr>
        <w:lastRenderedPageBreak/>
        <w:t>You or a business that you are an owner/partner/director of, are excluded from quoting for the supply of goods/services/works to a project that you may be offered funding for</w:t>
      </w:r>
    </w:p>
    <w:p w14:paraId="357B8E07" w14:textId="7176DEB7" w:rsidR="002B63C0" w:rsidRPr="00AC4F78" w:rsidRDefault="002B63C0" w:rsidP="00AC4F78">
      <w:pPr>
        <w:pStyle w:val="ListParagraph"/>
        <w:numPr>
          <w:ilvl w:val="0"/>
          <w:numId w:val="13"/>
        </w:numPr>
        <w:spacing w:after="0"/>
        <w:contextualSpacing w:val="0"/>
        <w:jc w:val="both"/>
        <w:rPr>
          <w:rFonts w:ascii="Arial" w:hAnsi="Arial" w:cs="Arial"/>
          <w:sz w:val="24"/>
          <w:szCs w:val="24"/>
        </w:rPr>
      </w:pPr>
      <w:r w:rsidRPr="00AC4F78">
        <w:rPr>
          <w:rFonts w:ascii="Arial" w:hAnsi="Arial" w:cs="Arial"/>
          <w:sz w:val="24"/>
          <w:szCs w:val="24"/>
        </w:rPr>
        <w:t xml:space="preserve">Where possible quotes should be from suppliers who are </w:t>
      </w:r>
      <w:r w:rsidR="00D543AC">
        <w:rPr>
          <w:rFonts w:ascii="Arial" w:hAnsi="Arial" w:cs="Arial"/>
          <w:sz w:val="24"/>
          <w:szCs w:val="24"/>
        </w:rPr>
        <w:t xml:space="preserve">Northern Ireland </w:t>
      </w:r>
      <w:r w:rsidRPr="00AC4F78">
        <w:rPr>
          <w:rFonts w:ascii="Arial" w:hAnsi="Arial" w:cs="Arial"/>
          <w:sz w:val="24"/>
          <w:szCs w:val="24"/>
        </w:rPr>
        <w:t>based</w:t>
      </w:r>
    </w:p>
    <w:p w14:paraId="60046A2C" w14:textId="7D91AD8B" w:rsidR="002B63C0" w:rsidRPr="00AC4F78" w:rsidRDefault="002B63C0" w:rsidP="00AC4F78">
      <w:pPr>
        <w:pStyle w:val="ListParagraph"/>
        <w:numPr>
          <w:ilvl w:val="0"/>
          <w:numId w:val="12"/>
        </w:numPr>
        <w:autoSpaceDE w:val="0"/>
        <w:autoSpaceDN w:val="0"/>
        <w:adjustRightInd w:val="0"/>
        <w:spacing w:after="28"/>
        <w:jc w:val="both"/>
        <w:rPr>
          <w:rFonts w:ascii="Arial" w:hAnsi="Arial" w:cs="Arial"/>
          <w:sz w:val="24"/>
          <w:szCs w:val="24"/>
        </w:rPr>
      </w:pPr>
      <w:r w:rsidRPr="00AC4F78">
        <w:rPr>
          <w:rFonts w:ascii="Arial" w:hAnsi="Arial" w:cs="Arial"/>
          <w:sz w:val="24"/>
          <w:szCs w:val="24"/>
        </w:rPr>
        <w:t xml:space="preserve">Quotes should be ‘like-for-like’, particularly where goods/services are specific for example laptop, and so on. Quotations for the same make and model of products are acceptable and should be obtained where possible. All quotations must meet the specification provided and demonstrate ‘like for like’ comparison </w:t>
      </w:r>
      <w:r w:rsidR="004E00DB" w:rsidRPr="00AC4F78">
        <w:rPr>
          <w:rFonts w:ascii="Arial" w:hAnsi="Arial" w:cs="Arial"/>
          <w:sz w:val="24"/>
          <w:szCs w:val="24"/>
        </w:rPr>
        <w:t>to</w:t>
      </w:r>
      <w:r w:rsidRPr="00AC4F78">
        <w:rPr>
          <w:rFonts w:ascii="Arial" w:hAnsi="Arial" w:cs="Arial"/>
          <w:sz w:val="24"/>
          <w:szCs w:val="24"/>
        </w:rPr>
        <w:t xml:space="preserve"> verify value for money</w:t>
      </w:r>
    </w:p>
    <w:p w14:paraId="246A0CB4" w14:textId="39222E60" w:rsidR="002B63C0" w:rsidRPr="00AC4F78" w:rsidRDefault="002B63C0" w:rsidP="00AC4F78">
      <w:pPr>
        <w:pStyle w:val="ListParagraph"/>
        <w:numPr>
          <w:ilvl w:val="0"/>
          <w:numId w:val="12"/>
        </w:numPr>
        <w:autoSpaceDE w:val="0"/>
        <w:autoSpaceDN w:val="0"/>
        <w:adjustRightInd w:val="0"/>
        <w:spacing w:after="28"/>
        <w:jc w:val="both"/>
        <w:rPr>
          <w:rFonts w:ascii="Arial" w:hAnsi="Arial" w:cs="Arial"/>
          <w:sz w:val="24"/>
          <w:szCs w:val="24"/>
        </w:rPr>
      </w:pPr>
      <w:r w:rsidRPr="00AC4F78">
        <w:rPr>
          <w:rFonts w:ascii="Arial" w:hAnsi="Arial" w:cs="Arial"/>
          <w:sz w:val="24"/>
          <w:szCs w:val="24"/>
        </w:rPr>
        <w:t>You should ensure that all costs are quoted and accounted for, for example</w:t>
      </w:r>
      <w:r w:rsidR="002A4A96" w:rsidRPr="00AC4F78">
        <w:rPr>
          <w:rFonts w:ascii="Arial" w:hAnsi="Arial" w:cs="Arial"/>
          <w:sz w:val="24"/>
          <w:szCs w:val="24"/>
        </w:rPr>
        <w:t xml:space="preserve">, </w:t>
      </w:r>
      <w:r w:rsidRPr="00AC4F78">
        <w:rPr>
          <w:rFonts w:ascii="Arial" w:hAnsi="Arial" w:cs="Arial"/>
          <w:sz w:val="24"/>
          <w:szCs w:val="24"/>
        </w:rPr>
        <w:t>delivery and installation should be part of the quote</w:t>
      </w:r>
    </w:p>
    <w:p w14:paraId="13760C64" w14:textId="6F59DA82" w:rsidR="002B63C0" w:rsidRPr="00AC4F78" w:rsidRDefault="002B63C0" w:rsidP="00AC4F78">
      <w:pPr>
        <w:pStyle w:val="ListParagraph"/>
        <w:numPr>
          <w:ilvl w:val="0"/>
          <w:numId w:val="12"/>
        </w:numPr>
        <w:autoSpaceDE w:val="0"/>
        <w:autoSpaceDN w:val="0"/>
        <w:adjustRightInd w:val="0"/>
        <w:spacing w:after="28"/>
        <w:jc w:val="both"/>
        <w:rPr>
          <w:rFonts w:ascii="Arial" w:hAnsi="Arial" w:cs="Arial"/>
          <w:sz w:val="24"/>
          <w:szCs w:val="24"/>
        </w:rPr>
      </w:pPr>
      <w:r w:rsidRPr="00AC4F78">
        <w:rPr>
          <w:rFonts w:ascii="Arial" w:hAnsi="Arial" w:cs="Arial"/>
          <w:sz w:val="24"/>
          <w:szCs w:val="24"/>
        </w:rPr>
        <w:t>Email quotes are acceptable and the covering email from suppliers must be provided</w:t>
      </w:r>
    </w:p>
    <w:p w14:paraId="32C6183E" w14:textId="4D89C523" w:rsidR="002B63C0" w:rsidRPr="00AC4F78" w:rsidRDefault="002B63C0" w:rsidP="00AC4F78">
      <w:pPr>
        <w:pStyle w:val="ListParagraph"/>
        <w:numPr>
          <w:ilvl w:val="0"/>
          <w:numId w:val="12"/>
        </w:numPr>
        <w:autoSpaceDE w:val="0"/>
        <w:autoSpaceDN w:val="0"/>
        <w:adjustRightInd w:val="0"/>
        <w:spacing w:after="28"/>
        <w:jc w:val="both"/>
        <w:rPr>
          <w:rFonts w:ascii="Arial" w:hAnsi="Arial" w:cs="Arial"/>
          <w:sz w:val="24"/>
          <w:szCs w:val="24"/>
        </w:rPr>
      </w:pPr>
      <w:r w:rsidRPr="00AC4F78">
        <w:rPr>
          <w:rFonts w:ascii="Arial" w:hAnsi="Arial" w:cs="Arial"/>
          <w:sz w:val="24"/>
          <w:szCs w:val="24"/>
        </w:rPr>
        <w:t>Quotes must be dated</w:t>
      </w:r>
      <w:r w:rsidR="008473BD" w:rsidRPr="00AC4F78">
        <w:rPr>
          <w:rFonts w:ascii="Arial" w:hAnsi="Arial" w:cs="Arial"/>
          <w:sz w:val="24"/>
          <w:szCs w:val="24"/>
        </w:rPr>
        <w:t xml:space="preserve"> within 3 months of the date the application is submitted and must</w:t>
      </w:r>
      <w:r w:rsidRPr="00AC4F78">
        <w:rPr>
          <w:rFonts w:ascii="Arial" w:hAnsi="Arial" w:cs="Arial"/>
          <w:sz w:val="24"/>
          <w:szCs w:val="24"/>
        </w:rPr>
        <w:t xml:space="preserve"> contain the supplier’s full details</w:t>
      </w:r>
      <w:r w:rsidR="008473BD" w:rsidRPr="00AC4F78">
        <w:rPr>
          <w:rFonts w:ascii="Arial" w:hAnsi="Arial" w:cs="Arial"/>
          <w:sz w:val="24"/>
          <w:szCs w:val="24"/>
        </w:rPr>
        <w:t xml:space="preserve"> such as name and contact details</w:t>
      </w:r>
      <w:r w:rsidRPr="00AC4F78">
        <w:rPr>
          <w:rFonts w:ascii="Arial" w:hAnsi="Arial" w:cs="Arial"/>
          <w:sz w:val="24"/>
          <w:szCs w:val="24"/>
        </w:rPr>
        <w:t xml:space="preserve"> </w:t>
      </w:r>
    </w:p>
    <w:p w14:paraId="749CDA09" w14:textId="1EEE8342" w:rsidR="002B63C0" w:rsidRPr="00AC4F78" w:rsidRDefault="002B63C0" w:rsidP="00AC4F78">
      <w:pPr>
        <w:pStyle w:val="ListParagraph"/>
        <w:numPr>
          <w:ilvl w:val="0"/>
          <w:numId w:val="12"/>
        </w:numPr>
        <w:autoSpaceDE w:val="0"/>
        <w:autoSpaceDN w:val="0"/>
        <w:adjustRightInd w:val="0"/>
        <w:spacing w:after="28"/>
        <w:jc w:val="both"/>
        <w:rPr>
          <w:rFonts w:ascii="Arial" w:hAnsi="Arial" w:cs="Arial"/>
          <w:sz w:val="24"/>
          <w:szCs w:val="24"/>
        </w:rPr>
      </w:pPr>
      <w:r w:rsidRPr="00AC4F78">
        <w:rPr>
          <w:rFonts w:ascii="Arial" w:hAnsi="Arial" w:cs="Arial"/>
          <w:sz w:val="24"/>
          <w:szCs w:val="24"/>
        </w:rPr>
        <w:t xml:space="preserve">If VAT is applicable to the items quoted, this should be clearly noted on the quotations to establish total project costs </w:t>
      </w:r>
    </w:p>
    <w:p w14:paraId="138A685C" w14:textId="32569EF3" w:rsidR="002B63C0" w:rsidRPr="00AC4F78" w:rsidRDefault="002B63C0" w:rsidP="00AC4F78">
      <w:pPr>
        <w:pStyle w:val="ListParagraph"/>
        <w:numPr>
          <w:ilvl w:val="0"/>
          <w:numId w:val="12"/>
        </w:numPr>
        <w:autoSpaceDE w:val="0"/>
        <w:autoSpaceDN w:val="0"/>
        <w:adjustRightInd w:val="0"/>
        <w:spacing w:after="28"/>
        <w:jc w:val="both"/>
        <w:rPr>
          <w:rFonts w:ascii="Arial" w:hAnsi="Arial" w:cs="Arial"/>
          <w:sz w:val="24"/>
          <w:szCs w:val="24"/>
        </w:rPr>
      </w:pPr>
      <w:r w:rsidRPr="00AC4F78">
        <w:rPr>
          <w:rFonts w:ascii="Arial" w:hAnsi="Arial" w:cs="Arial"/>
          <w:sz w:val="24"/>
          <w:szCs w:val="24"/>
        </w:rPr>
        <w:t xml:space="preserve">If the lowest quotation has not been accepted </w:t>
      </w:r>
      <w:r w:rsidR="002A4A96" w:rsidRPr="00AC4F78">
        <w:rPr>
          <w:rFonts w:ascii="Arial" w:hAnsi="Arial" w:cs="Arial"/>
          <w:sz w:val="24"/>
          <w:szCs w:val="24"/>
        </w:rPr>
        <w:t>because of</w:t>
      </w:r>
      <w:r w:rsidRPr="00AC4F78">
        <w:rPr>
          <w:rFonts w:ascii="Arial" w:hAnsi="Arial" w:cs="Arial"/>
          <w:sz w:val="24"/>
          <w:szCs w:val="24"/>
        </w:rPr>
        <w:t xml:space="preserve"> quality considerations the applicant must provide a clear rationale for this. </w:t>
      </w:r>
    </w:p>
    <w:p w14:paraId="3FD25B00" w14:textId="77777777" w:rsidR="002B63C0" w:rsidRPr="00AC4F78" w:rsidRDefault="002B63C0" w:rsidP="00AC4F78">
      <w:pPr>
        <w:pStyle w:val="ListParagraph"/>
        <w:numPr>
          <w:ilvl w:val="0"/>
          <w:numId w:val="12"/>
        </w:numPr>
        <w:autoSpaceDE w:val="0"/>
        <w:autoSpaceDN w:val="0"/>
        <w:adjustRightInd w:val="0"/>
        <w:spacing w:after="28"/>
        <w:jc w:val="both"/>
        <w:rPr>
          <w:rFonts w:ascii="Arial" w:hAnsi="Arial" w:cs="Arial"/>
          <w:sz w:val="24"/>
          <w:szCs w:val="24"/>
        </w:rPr>
      </w:pPr>
      <w:r w:rsidRPr="00AC4F78">
        <w:rPr>
          <w:rFonts w:ascii="Arial" w:hAnsi="Arial" w:cs="Arial"/>
          <w:sz w:val="24"/>
          <w:szCs w:val="24"/>
        </w:rPr>
        <w:t xml:space="preserve">Quotes in other currencies should be compared using the rate of exchange through </w:t>
      </w:r>
      <w:hyperlink r:id="rId14" w:history="1">
        <w:r w:rsidRPr="00AC4F78">
          <w:rPr>
            <w:rStyle w:val="Hyperlink"/>
            <w:rFonts w:ascii="Arial" w:hAnsi="Arial" w:cs="Arial"/>
            <w:color w:val="auto"/>
            <w:sz w:val="24"/>
            <w:szCs w:val="24"/>
          </w:rPr>
          <w:t>www.x-rates.com</w:t>
        </w:r>
      </w:hyperlink>
      <w:r w:rsidRPr="00AC4F78">
        <w:rPr>
          <w:rFonts w:ascii="Arial" w:hAnsi="Arial" w:cs="Arial"/>
          <w:sz w:val="24"/>
          <w:szCs w:val="24"/>
        </w:rPr>
        <w:t xml:space="preserve">. </w:t>
      </w:r>
    </w:p>
    <w:p w14:paraId="03F9F714" w14:textId="77777777" w:rsidR="002B63C0" w:rsidRPr="00AC4F78" w:rsidRDefault="002B63C0" w:rsidP="00AC4F78">
      <w:pPr>
        <w:autoSpaceDE w:val="0"/>
        <w:autoSpaceDN w:val="0"/>
        <w:adjustRightInd w:val="0"/>
        <w:spacing w:after="28"/>
        <w:jc w:val="both"/>
        <w:rPr>
          <w:rFonts w:ascii="Arial" w:hAnsi="Arial" w:cs="Arial"/>
          <w:b/>
          <w:bCs/>
          <w:sz w:val="24"/>
          <w:szCs w:val="24"/>
        </w:rPr>
      </w:pPr>
    </w:p>
    <w:p w14:paraId="4D7ACE26" w14:textId="3A0DC9FB" w:rsidR="00FF5769" w:rsidRPr="00FF5769" w:rsidRDefault="006C2C80" w:rsidP="00FF5769">
      <w:pPr>
        <w:pStyle w:val="ListParagraph"/>
        <w:numPr>
          <w:ilvl w:val="2"/>
          <w:numId w:val="11"/>
        </w:numPr>
        <w:rPr>
          <w:rFonts w:ascii="Arial" w:hAnsi="Arial" w:cs="Arial"/>
          <w:b/>
          <w:bCs/>
          <w:sz w:val="24"/>
          <w:szCs w:val="24"/>
        </w:rPr>
      </w:pPr>
      <w:r w:rsidRPr="00AC4F78">
        <w:rPr>
          <w:rFonts w:ascii="Arial" w:hAnsi="Arial" w:cs="Arial"/>
          <w:b/>
          <w:bCs/>
          <w:sz w:val="24"/>
          <w:szCs w:val="24"/>
        </w:rPr>
        <w:t xml:space="preserve">Section C – </w:t>
      </w:r>
      <w:r w:rsidR="00FF5769" w:rsidRPr="00FF5769">
        <w:rPr>
          <w:rFonts w:ascii="Arial" w:hAnsi="Arial" w:cs="Arial"/>
          <w:b/>
          <w:bCs/>
          <w:sz w:val="24"/>
          <w:szCs w:val="24"/>
        </w:rPr>
        <w:t>EU State Aid rules and UK Subsidy Control Act 2022</w:t>
      </w:r>
      <w:bookmarkStart w:id="33" w:name="_Hlk138688014"/>
    </w:p>
    <w:p w14:paraId="349CDA00" w14:textId="744D1DBD" w:rsidR="009E5B0F" w:rsidRPr="00A5452D" w:rsidRDefault="009E5B0F" w:rsidP="009E5B0F">
      <w:pPr>
        <w:autoSpaceDE w:val="0"/>
        <w:autoSpaceDN w:val="0"/>
        <w:adjustRightInd w:val="0"/>
        <w:rPr>
          <w:rFonts w:ascii="Arial" w:hAnsi="Arial" w:cs="Arial"/>
          <w:sz w:val="24"/>
          <w:szCs w:val="24"/>
        </w:rPr>
      </w:pPr>
      <w:r w:rsidRPr="00A5452D">
        <w:rPr>
          <w:rFonts w:ascii="Arial" w:hAnsi="Arial" w:cs="Arial"/>
          <w:sz w:val="24"/>
          <w:szCs w:val="24"/>
        </w:rPr>
        <w:t xml:space="preserve">Under the Subsidy Control Act 2022, a subsidy is present when a public authority provides financial assistance (directly or indirectly) to an enterprise and that gives them an economic advantage over one or more other enterprises with respect to the production of goods or the provision of services.  This financial assistance must also be capable of having, a foreseeable effect on competition or investment within the United Kingdom or on trade or investment between the United Kingdom and a country or territory outside the United Kingdom.  This financial assistance can take the form of a grant, a tax break, a loan, guarantee or equity investment on favourable terms, or the use of facilities below market price, amongst other kinds of support. This UK definition is broadly similar to that which is used in the EU’s State aid rules. </w:t>
      </w:r>
      <w:bookmarkEnd w:id="33"/>
      <w:r w:rsidRPr="00A5452D">
        <w:rPr>
          <w:rFonts w:ascii="Arial" w:hAnsi="Arial" w:cs="Arial"/>
          <w:sz w:val="24"/>
          <w:szCs w:val="24"/>
        </w:rPr>
        <w:t xml:space="preserve"> </w:t>
      </w:r>
    </w:p>
    <w:p w14:paraId="0063F298" w14:textId="77777777" w:rsidR="009E5B0F" w:rsidRDefault="009E5B0F" w:rsidP="009E5B0F">
      <w:pPr>
        <w:rPr>
          <w:rFonts w:ascii="Arial" w:hAnsi="Arial" w:cs="Arial"/>
          <w:sz w:val="24"/>
          <w:szCs w:val="24"/>
        </w:rPr>
      </w:pPr>
      <w:r w:rsidRPr="00A5452D">
        <w:rPr>
          <w:rFonts w:ascii="Arial" w:hAnsi="Arial" w:cs="Arial"/>
          <w:sz w:val="24"/>
          <w:szCs w:val="24"/>
        </w:rPr>
        <w:t xml:space="preserve">Although the UK has now left the EU, as detailed in Article 10 of the NI Protocol and </w:t>
      </w:r>
      <w:r w:rsidRPr="00E74BD5">
        <w:rPr>
          <w:rFonts w:ascii="Arial" w:hAnsi="Arial" w:cs="Arial"/>
          <w:sz w:val="24"/>
          <w:szCs w:val="24"/>
        </w:rPr>
        <w:t xml:space="preserve">the resultant Windsor Framework, the EU State aid rules also still apply in respect of financial assistance measures which affect trade in goods between NI and the EU.  </w:t>
      </w:r>
    </w:p>
    <w:p w14:paraId="1DB95ED8" w14:textId="77777777" w:rsidR="00797A15" w:rsidRDefault="00797A15" w:rsidP="009E5B0F">
      <w:pPr>
        <w:rPr>
          <w:rFonts w:ascii="Arial" w:hAnsi="Arial" w:cs="Arial"/>
          <w:sz w:val="24"/>
          <w:szCs w:val="24"/>
        </w:rPr>
      </w:pPr>
    </w:p>
    <w:p w14:paraId="7F742028" w14:textId="77777777" w:rsidR="00797A15" w:rsidRDefault="00797A15" w:rsidP="009E5B0F">
      <w:pPr>
        <w:rPr>
          <w:rFonts w:ascii="Arial" w:hAnsi="Arial" w:cs="Arial"/>
          <w:sz w:val="24"/>
          <w:szCs w:val="24"/>
        </w:rPr>
      </w:pPr>
    </w:p>
    <w:p w14:paraId="5C6B26B8" w14:textId="77777777" w:rsidR="007001D0" w:rsidRPr="00E74BD5" w:rsidRDefault="007001D0" w:rsidP="007001D0">
      <w:pPr>
        <w:rPr>
          <w:rFonts w:ascii="Arial" w:hAnsi="Arial" w:cs="Arial"/>
          <w:b/>
          <w:bCs/>
          <w:sz w:val="24"/>
          <w:szCs w:val="24"/>
        </w:rPr>
      </w:pPr>
      <w:r w:rsidRPr="00E74BD5">
        <w:rPr>
          <w:rFonts w:ascii="Arial" w:hAnsi="Arial" w:cs="Arial"/>
          <w:b/>
          <w:bCs/>
          <w:sz w:val="24"/>
          <w:szCs w:val="24"/>
        </w:rPr>
        <w:lastRenderedPageBreak/>
        <w:t>Completing Section C of the application form</w:t>
      </w:r>
    </w:p>
    <w:p w14:paraId="53A3AF6F" w14:textId="77777777" w:rsidR="00795012" w:rsidRPr="00B408FE" w:rsidRDefault="00795012" w:rsidP="00795012">
      <w:pPr>
        <w:rPr>
          <w:rFonts w:ascii="Arial" w:hAnsi="Arial" w:cs="Arial"/>
          <w:sz w:val="24"/>
          <w:szCs w:val="24"/>
        </w:rPr>
      </w:pPr>
      <w:r w:rsidRPr="00B408FE">
        <w:rPr>
          <w:rFonts w:ascii="Arial" w:hAnsi="Arial" w:cs="Arial"/>
          <w:sz w:val="24"/>
          <w:szCs w:val="24"/>
        </w:rPr>
        <w:t xml:space="preserve">When completing Section C of the application form, in question 1. a) and b) you need to tell us if your organisation export goods or services into or out of Northern Ireland. </w:t>
      </w:r>
    </w:p>
    <w:p w14:paraId="06475FB0" w14:textId="63D0357D" w:rsidR="007311F7" w:rsidRPr="00B408FE" w:rsidRDefault="000260BD" w:rsidP="000260BD">
      <w:pPr>
        <w:spacing w:after="0"/>
        <w:rPr>
          <w:rFonts w:ascii="Arial" w:hAnsi="Arial" w:cs="Arial"/>
          <w:sz w:val="24"/>
          <w:szCs w:val="24"/>
        </w:rPr>
      </w:pPr>
      <w:r w:rsidRPr="00B408FE">
        <w:rPr>
          <w:rFonts w:ascii="Arial" w:hAnsi="Arial" w:cs="Arial"/>
          <w:sz w:val="24"/>
          <w:szCs w:val="24"/>
        </w:rPr>
        <w:t xml:space="preserve">Based on the beneficiary trading activities </w:t>
      </w:r>
      <w:r w:rsidR="00CE2F0A" w:rsidRPr="00B408FE">
        <w:rPr>
          <w:rFonts w:ascii="Arial" w:hAnsi="Arial" w:cs="Arial"/>
          <w:sz w:val="24"/>
          <w:szCs w:val="24"/>
        </w:rPr>
        <w:t xml:space="preserve">applicants are required to </w:t>
      </w:r>
      <w:r w:rsidRPr="00B408FE">
        <w:rPr>
          <w:rFonts w:ascii="Arial" w:hAnsi="Arial" w:cs="Arial"/>
          <w:sz w:val="24"/>
          <w:szCs w:val="24"/>
        </w:rPr>
        <w:t>confirm which sector the business operates within</w:t>
      </w:r>
      <w:r w:rsidR="00CE2F0A" w:rsidRPr="00B408FE">
        <w:rPr>
          <w:rFonts w:ascii="Arial" w:hAnsi="Arial" w:cs="Arial"/>
          <w:sz w:val="24"/>
          <w:szCs w:val="24"/>
        </w:rPr>
        <w:t xml:space="preserve"> in order to determine </w:t>
      </w:r>
      <w:r w:rsidR="007311F7" w:rsidRPr="00B408FE">
        <w:rPr>
          <w:rFonts w:ascii="Arial" w:hAnsi="Arial" w:cs="Arial"/>
          <w:sz w:val="24"/>
          <w:szCs w:val="24"/>
        </w:rPr>
        <w:t>is UK Subsidy Control Act 2022 or EU Regulation 2023/2831 (De Minimis Aid Regulation) applies</w:t>
      </w:r>
      <w:r w:rsidRPr="00B408FE">
        <w:rPr>
          <w:rFonts w:ascii="Arial" w:hAnsi="Arial" w:cs="Arial"/>
          <w:sz w:val="24"/>
          <w:szCs w:val="24"/>
        </w:rPr>
        <w:t>.</w:t>
      </w:r>
    </w:p>
    <w:p w14:paraId="42A110F6" w14:textId="77777777" w:rsidR="007311F7" w:rsidRPr="00B408FE" w:rsidRDefault="007311F7" w:rsidP="000260BD">
      <w:pPr>
        <w:spacing w:after="0"/>
        <w:rPr>
          <w:rFonts w:ascii="Arial" w:hAnsi="Arial" w:cs="Arial"/>
          <w:sz w:val="24"/>
          <w:szCs w:val="24"/>
        </w:rPr>
      </w:pPr>
    </w:p>
    <w:p w14:paraId="7858A23C" w14:textId="4EA6D572" w:rsidR="000260BD" w:rsidRPr="00B408FE" w:rsidRDefault="007311F7" w:rsidP="007311F7">
      <w:pPr>
        <w:rPr>
          <w:rFonts w:ascii="Arial" w:hAnsi="Arial" w:cs="Arial"/>
          <w:sz w:val="24"/>
          <w:szCs w:val="24"/>
        </w:rPr>
      </w:pPr>
      <w:r w:rsidRPr="00B408FE">
        <w:rPr>
          <w:rFonts w:ascii="Arial" w:hAnsi="Arial" w:cs="Arial"/>
          <w:sz w:val="24"/>
          <w:szCs w:val="24"/>
        </w:rPr>
        <w:t xml:space="preserve">See options below.  Please note if </w:t>
      </w:r>
      <w:r w:rsidR="00A74953" w:rsidRPr="00B408FE">
        <w:rPr>
          <w:rFonts w:ascii="Arial" w:hAnsi="Arial" w:cs="Arial"/>
          <w:sz w:val="24"/>
          <w:szCs w:val="24"/>
        </w:rPr>
        <w:t>the business operates within both service and in goods and manufacturing sector, you should select ‘de minimis aid’.</w:t>
      </w:r>
    </w:p>
    <w:p w14:paraId="60CBB5FA" w14:textId="39415590" w:rsidR="00A74953" w:rsidRPr="00B408FE" w:rsidRDefault="00A74953" w:rsidP="007311F7">
      <w:pPr>
        <w:rPr>
          <w:rFonts w:ascii="Arial" w:hAnsi="Arial" w:cs="Arial"/>
          <w:sz w:val="24"/>
          <w:szCs w:val="24"/>
        </w:rPr>
      </w:pPr>
    </w:p>
    <w:p w14:paraId="7B54CE8E" w14:textId="71575D4A" w:rsidR="000260BD" w:rsidRPr="00B408FE" w:rsidRDefault="00A74953" w:rsidP="000260BD">
      <w:pPr>
        <w:ind w:left="284" w:firstLine="284"/>
        <w:rPr>
          <w:rFonts w:ascii="Arial" w:hAnsi="Arial" w:cs="Arial"/>
          <w:sz w:val="24"/>
          <w:szCs w:val="24"/>
        </w:rPr>
      </w:pPr>
      <w:r w:rsidRPr="00B408FE">
        <w:rPr>
          <w:rFonts w:ascii="Arial" w:hAnsi="Arial" w:cs="Arial"/>
          <w:noProof/>
          <w:sz w:val="24"/>
          <w:szCs w:val="24"/>
        </w:rPr>
        <mc:AlternateContent>
          <mc:Choice Requires="wps">
            <w:drawing>
              <wp:anchor distT="0" distB="0" distL="114300" distR="114300" simplePos="0" relativeHeight="251658264" behindDoc="0" locked="0" layoutInCell="1" allowOverlap="1" wp14:anchorId="5E4F43E3" wp14:editId="3FA2C8C8">
                <wp:simplePos x="0" y="0"/>
                <wp:positionH relativeFrom="margin">
                  <wp:align>left</wp:align>
                </wp:positionH>
                <wp:positionV relativeFrom="paragraph">
                  <wp:posOffset>9525</wp:posOffset>
                </wp:positionV>
                <wp:extent cx="152400" cy="137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152400" cy="1371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3EFBD" id="Rectangle 1" o:spid="_x0000_s1026" style="position:absolute;margin-left:0;margin-top:.75pt;width:12pt;height:10.8pt;z-index:251658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" fillcolor="white [3212]" strokecolor="#1f3763 [1604]" strokeweight="1pt">
                <w10:wrap anchorx="margin"/>
              </v:rect>
            </w:pict>
          </mc:Fallback>
        </mc:AlternateContent>
      </w:r>
      <w:r w:rsidR="000260BD" w:rsidRPr="00B408FE">
        <w:rPr>
          <w:rFonts w:ascii="Arial" w:hAnsi="Arial" w:cs="Arial"/>
          <w:b/>
          <w:bCs/>
          <w:sz w:val="24"/>
          <w:szCs w:val="24"/>
        </w:rPr>
        <w:t>1a</w:t>
      </w:r>
      <w:r w:rsidR="000260BD" w:rsidRPr="00B408FE">
        <w:rPr>
          <w:rFonts w:ascii="Arial" w:hAnsi="Arial" w:cs="Arial"/>
          <w:sz w:val="24"/>
          <w:szCs w:val="24"/>
        </w:rPr>
        <w:t xml:space="preserve">. UK Subsidy Control Act 2022 (when support is provided to </w:t>
      </w:r>
      <w:r w:rsidR="000260BD" w:rsidRPr="00B408FE">
        <w:rPr>
          <w:rFonts w:ascii="Arial" w:hAnsi="Arial" w:cs="Arial"/>
          <w:b/>
          <w:bCs/>
          <w:sz w:val="24"/>
          <w:szCs w:val="24"/>
        </w:rPr>
        <w:t>service sector companies</w:t>
      </w:r>
      <w:r w:rsidR="000260BD" w:rsidRPr="00B408FE">
        <w:rPr>
          <w:rFonts w:ascii="Arial" w:hAnsi="Arial" w:cs="Arial"/>
          <w:sz w:val="24"/>
          <w:szCs w:val="24"/>
        </w:rPr>
        <w:t xml:space="preserve">) </w:t>
      </w:r>
    </w:p>
    <w:p w14:paraId="7F851A0A" w14:textId="77777777" w:rsidR="000260BD" w:rsidRPr="00B408FE" w:rsidRDefault="000260BD" w:rsidP="000260BD">
      <w:pPr>
        <w:pStyle w:val="ListParagraph"/>
        <w:ind w:left="284"/>
        <w:rPr>
          <w:rFonts w:ascii="Arial" w:hAnsi="Arial" w:cs="Arial"/>
          <w:sz w:val="24"/>
          <w:szCs w:val="24"/>
        </w:rPr>
      </w:pPr>
      <w:r w:rsidRPr="00B408FE">
        <w:rPr>
          <w:rFonts w:ascii="Arial" w:hAnsi="Arial" w:cs="Arial"/>
          <w:noProof/>
          <w:sz w:val="24"/>
          <w:szCs w:val="24"/>
        </w:rPr>
        <mc:AlternateContent>
          <mc:Choice Requires="wps">
            <w:drawing>
              <wp:anchor distT="0" distB="0" distL="114300" distR="114300" simplePos="0" relativeHeight="251658265" behindDoc="0" locked="0" layoutInCell="1" allowOverlap="1" wp14:anchorId="7F669041" wp14:editId="1CB8F744">
                <wp:simplePos x="0" y="0"/>
                <wp:positionH relativeFrom="column">
                  <wp:posOffset>-38100</wp:posOffset>
                </wp:positionH>
                <wp:positionV relativeFrom="paragraph">
                  <wp:posOffset>201295</wp:posOffset>
                </wp:positionV>
                <wp:extent cx="152400" cy="137160"/>
                <wp:effectExtent l="0" t="0" r="19050" b="15240"/>
                <wp:wrapNone/>
                <wp:docPr id="8" name="Rectangle 8"/>
                <wp:cNvGraphicFramePr/>
                <a:graphic xmlns:a="http://schemas.openxmlformats.org/drawingml/2006/main">
                  <a:graphicData uri="http://schemas.microsoft.com/office/word/2010/wordprocessingShape">
                    <wps:wsp>
                      <wps:cNvSpPr/>
                      <wps:spPr>
                        <a:xfrm>
                          <a:off x="0" y="0"/>
                          <a:ext cx="152400" cy="1371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FAC25" id="Rectangle 8" o:spid="_x0000_s1026" style="position:absolute;margin-left:-3pt;margin-top:15.85pt;width:12pt;height:10.8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" fillcolor="white [3212]" strokecolor="#1f3763 [1604]" strokeweight="1pt"/>
            </w:pict>
          </mc:Fallback>
        </mc:AlternateContent>
      </w:r>
    </w:p>
    <w:p w14:paraId="3044E699" w14:textId="77777777" w:rsidR="000260BD" w:rsidRPr="00B408FE" w:rsidRDefault="000260BD" w:rsidP="000260BD">
      <w:pPr>
        <w:pStyle w:val="ListParagraph"/>
        <w:ind w:left="568"/>
        <w:rPr>
          <w:rFonts w:ascii="Arial" w:hAnsi="Arial" w:cs="Arial"/>
          <w:sz w:val="24"/>
          <w:szCs w:val="24"/>
        </w:rPr>
      </w:pPr>
      <w:r w:rsidRPr="00B408FE">
        <w:rPr>
          <w:rFonts w:ascii="Arial" w:hAnsi="Arial" w:cs="Arial"/>
          <w:b/>
          <w:bCs/>
          <w:sz w:val="24"/>
          <w:szCs w:val="24"/>
        </w:rPr>
        <w:t>1b</w:t>
      </w:r>
      <w:r w:rsidRPr="00B408FE">
        <w:rPr>
          <w:rFonts w:ascii="Arial" w:hAnsi="Arial" w:cs="Arial"/>
          <w:sz w:val="24"/>
          <w:szCs w:val="24"/>
        </w:rPr>
        <w:t xml:space="preserve">. De Minimis aid (where the Windsor framework applies) – (when support is provided to companies </w:t>
      </w:r>
      <w:r w:rsidRPr="00B408FE">
        <w:rPr>
          <w:rFonts w:ascii="Arial" w:hAnsi="Arial" w:cs="Arial"/>
          <w:b/>
          <w:bCs/>
          <w:sz w:val="24"/>
          <w:szCs w:val="24"/>
        </w:rPr>
        <w:t>trading in goods and manufacturing sector</w:t>
      </w:r>
      <w:r w:rsidRPr="00B408FE">
        <w:rPr>
          <w:rFonts w:ascii="Arial" w:hAnsi="Arial" w:cs="Arial"/>
          <w:sz w:val="24"/>
          <w:szCs w:val="24"/>
        </w:rPr>
        <w:t xml:space="preserve">.) </w:t>
      </w:r>
    </w:p>
    <w:p w14:paraId="2CD076E7" w14:textId="77777777" w:rsidR="00A74953" w:rsidRPr="00B408FE" w:rsidRDefault="00A74953" w:rsidP="009E5B0F">
      <w:pPr>
        <w:rPr>
          <w:rFonts w:ascii="Arial" w:hAnsi="Arial" w:cs="Arial"/>
          <w:b/>
          <w:bCs/>
          <w:sz w:val="24"/>
          <w:szCs w:val="24"/>
        </w:rPr>
      </w:pPr>
    </w:p>
    <w:p w14:paraId="0EAFE9B8" w14:textId="0BD95CF9" w:rsidR="009E5B0F" w:rsidRPr="00B408FE" w:rsidRDefault="009E5B0F" w:rsidP="009E5B0F">
      <w:pPr>
        <w:rPr>
          <w:rFonts w:ascii="Arial" w:hAnsi="Arial" w:cs="Arial"/>
          <w:b/>
          <w:bCs/>
          <w:i/>
          <w:sz w:val="24"/>
          <w:szCs w:val="24"/>
        </w:rPr>
      </w:pPr>
      <w:r w:rsidRPr="00B408FE">
        <w:rPr>
          <w:rFonts w:ascii="Arial" w:hAnsi="Arial" w:cs="Arial"/>
          <w:b/>
          <w:bCs/>
          <w:sz w:val="24"/>
          <w:szCs w:val="24"/>
        </w:rPr>
        <w:t>When the EU de minimis rules apply</w:t>
      </w:r>
    </w:p>
    <w:p w14:paraId="0B2FE75B" w14:textId="2D16D40C" w:rsidR="00E546D4" w:rsidRPr="00B408FE" w:rsidRDefault="00E546D4" w:rsidP="00E546D4">
      <w:pPr>
        <w:rPr>
          <w:rFonts w:ascii="Arial" w:hAnsi="Arial" w:cs="Arial"/>
          <w:sz w:val="24"/>
          <w:szCs w:val="24"/>
        </w:rPr>
      </w:pPr>
      <w:r w:rsidRPr="00B408FE">
        <w:rPr>
          <w:rFonts w:ascii="Arial" w:hAnsi="Arial" w:cs="Arial"/>
          <w:sz w:val="24"/>
          <w:szCs w:val="24"/>
        </w:rPr>
        <w:t xml:space="preserve">If you select 1b, the grant </w:t>
      </w:r>
      <w:r w:rsidR="006C7835" w:rsidRPr="00B408FE">
        <w:rPr>
          <w:rFonts w:ascii="Arial" w:hAnsi="Arial" w:cs="Arial"/>
          <w:sz w:val="24"/>
          <w:szCs w:val="24"/>
        </w:rPr>
        <w:t xml:space="preserve">awarded will be </w:t>
      </w:r>
      <w:r w:rsidRPr="00B408FE">
        <w:rPr>
          <w:rFonts w:ascii="Arial" w:hAnsi="Arial" w:cs="Arial"/>
          <w:sz w:val="24"/>
          <w:szCs w:val="24"/>
        </w:rPr>
        <w:t xml:space="preserve">deemed to be a de minimis aid grant </w:t>
      </w:r>
      <w:r w:rsidR="006C7835" w:rsidRPr="00B408FE">
        <w:rPr>
          <w:rFonts w:ascii="Arial" w:hAnsi="Arial" w:cs="Arial"/>
          <w:sz w:val="24"/>
          <w:szCs w:val="24"/>
        </w:rPr>
        <w:t>and EU Regulation 2023/2831 (De Minimis Aid Regulation) will apply</w:t>
      </w:r>
      <w:r w:rsidR="00795012" w:rsidRPr="00B408FE">
        <w:rPr>
          <w:rFonts w:ascii="Arial" w:hAnsi="Arial" w:cs="Arial"/>
          <w:sz w:val="24"/>
          <w:szCs w:val="24"/>
        </w:rPr>
        <w:t>.  T</w:t>
      </w:r>
      <w:r w:rsidRPr="00B408FE">
        <w:rPr>
          <w:rFonts w:ascii="Arial" w:hAnsi="Arial" w:cs="Arial"/>
          <w:sz w:val="24"/>
          <w:szCs w:val="24"/>
        </w:rPr>
        <w:t>he Council requires the below information in 1c)</w:t>
      </w:r>
      <w:r w:rsidR="00795012" w:rsidRPr="00B408FE">
        <w:rPr>
          <w:rFonts w:ascii="Arial" w:hAnsi="Arial" w:cs="Arial"/>
          <w:sz w:val="24"/>
          <w:szCs w:val="24"/>
        </w:rPr>
        <w:t>.</w:t>
      </w:r>
    </w:p>
    <w:p w14:paraId="4E67DBCF" w14:textId="55EFFE91" w:rsidR="00795012" w:rsidRPr="00B408FE" w:rsidRDefault="00795012" w:rsidP="00795012">
      <w:pPr>
        <w:rPr>
          <w:rFonts w:ascii="Arial" w:hAnsi="Arial" w:cs="Arial"/>
          <w:sz w:val="24"/>
          <w:szCs w:val="24"/>
        </w:rPr>
      </w:pPr>
      <w:r w:rsidRPr="00B408FE">
        <w:rPr>
          <w:rFonts w:ascii="Arial" w:hAnsi="Arial" w:cs="Arial"/>
          <w:sz w:val="24"/>
          <w:szCs w:val="24"/>
        </w:rPr>
        <w:t xml:space="preserve">1. c) to tell us how much support you have received from any public body over the last 3 year period (from the date the declaration is completed).  </w:t>
      </w:r>
      <w:r w:rsidRPr="00B408FE">
        <w:rPr>
          <w:rFonts w:ascii="Arial" w:eastAsia="Times New Roman" w:hAnsi="Arial" w:cs="Arial"/>
          <w:sz w:val="24"/>
          <w:szCs w:val="24"/>
        </w:rPr>
        <w:t>The maximum amount of de minimis aid that an undertaking can receive within a 3-year period is €300,000 (</w:t>
      </w:r>
      <w:r w:rsidRPr="00B408FE">
        <w:rPr>
          <w:rFonts w:ascii="Arial" w:hAnsi="Arial" w:cs="Arial"/>
          <w:sz w:val="24"/>
          <w:szCs w:val="24"/>
        </w:rPr>
        <w:t>i.e. the total amount of de minimis aid granted in the previous 3 years needs to be taken into account)</w:t>
      </w:r>
      <w:r w:rsidRPr="00B408FE">
        <w:rPr>
          <w:rFonts w:ascii="Arial" w:eastAsia="Times New Roman" w:hAnsi="Arial" w:cs="Arial"/>
          <w:sz w:val="24"/>
          <w:szCs w:val="24"/>
        </w:rPr>
        <w:t>. </w:t>
      </w:r>
    </w:p>
    <w:p w14:paraId="7CB3ED6B" w14:textId="31B5BF5C" w:rsidR="00A83A80" w:rsidRPr="00B408FE" w:rsidRDefault="005B3648" w:rsidP="009E5B0F">
      <w:pPr>
        <w:rPr>
          <w:rFonts w:ascii="Arial" w:hAnsi="Arial" w:cs="Arial"/>
          <w:sz w:val="24"/>
          <w:szCs w:val="24"/>
        </w:rPr>
      </w:pPr>
      <w:r w:rsidRPr="00B408FE">
        <w:rPr>
          <w:rFonts w:ascii="Arial" w:hAnsi="Arial" w:cs="Arial"/>
          <w:sz w:val="24"/>
          <w:szCs w:val="24"/>
        </w:rPr>
        <w:t xml:space="preserve">This declaration must be signed and dated </w:t>
      </w:r>
      <w:r w:rsidR="00035A2B" w:rsidRPr="00B408FE">
        <w:rPr>
          <w:rFonts w:ascii="Arial" w:hAnsi="Arial" w:cs="Arial"/>
          <w:sz w:val="24"/>
          <w:szCs w:val="24"/>
        </w:rPr>
        <w:t>by the business owner/ director o</w:t>
      </w:r>
      <w:r w:rsidR="00E74BD5" w:rsidRPr="00B408FE">
        <w:rPr>
          <w:rFonts w:ascii="Arial" w:hAnsi="Arial" w:cs="Arial"/>
          <w:sz w:val="24"/>
          <w:szCs w:val="24"/>
        </w:rPr>
        <w:t xml:space="preserve">r person </w:t>
      </w:r>
      <w:r w:rsidR="00035A2B" w:rsidRPr="00B408FE">
        <w:rPr>
          <w:rFonts w:ascii="Arial" w:hAnsi="Arial" w:cs="Arial"/>
          <w:sz w:val="24"/>
          <w:szCs w:val="24"/>
        </w:rPr>
        <w:t>legally entitled to sign th</w:t>
      </w:r>
      <w:r w:rsidR="00E74BD5" w:rsidRPr="00B408FE">
        <w:rPr>
          <w:rFonts w:ascii="Arial" w:hAnsi="Arial" w:cs="Arial"/>
          <w:sz w:val="24"/>
          <w:szCs w:val="24"/>
        </w:rPr>
        <w:t>e</w:t>
      </w:r>
      <w:r w:rsidR="00035A2B" w:rsidRPr="00B408FE">
        <w:rPr>
          <w:rFonts w:ascii="Arial" w:hAnsi="Arial" w:cs="Arial"/>
          <w:sz w:val="24"/>
          <w:szCs w:val="24"/>
        </w:rPr>
        <w:t xml:space="preserve"> declaration</w:t>
      </w:r>
      <w:r w:rsidR="00E74BD5" w:rsidRPr="00B408FE">
        <w:rPr>
          <w:rFonts w:ascii="Arial" w:hAnsi="Arial" w:cs="Arial"/>
          <w:sz w:val="24"/>
          <w:szCs w:val="24"/>
        </w:rPr>
        <w:t xml:space="preserve"> on behalf of</w:t>
      </w:r>
      <w:r w:rsidR="00035A2B" w:rsidRPr="00B408FE">
        <w:rPr>
          <w:rFonts w:ascii="Arial" w:hAnsi="Arial" w:cs="Arial"/>
          <w:sz w:val="24"/>
          <w:szCs w:val="24"/>
        </w:rPr>
        <w:t xml:space="preserve"> the business owner/ director</w:t>
      </w:r>
      <w:r w:rsidR="00E74BD5" w:rsidRPr="00B408FE">
        <w:rPr>
          <w:rFonts w:ascii="Arial" w:hAnsi="Arial" w:cs="Arial"/>
          <w:sz w:val="24"/>
          <w:szCs w:val="24"/>
        </w:rPr>
        <w:t>.</w:t>
      </w:r>
    </w:p>
    <w:p w14:paraId="17F92F56" w14:textId="77777777" w:rsidR="009E5B0F" w:rsidRPr="00A5452D" w:rsidRDefault="009E5B0F" w:rsidP="009E5B0F">
      <w:pPr>
        <w:rPr>
          <w:rFonts w:ascii="Arial" w:hAnsi="Arial" w:cs="Arial"/>
          <w:b/>
          <w:bCs/>
          <w:sz w:val="24"/>
          <w:szCs w:val="24"/>
        </w:rPr>
      </w:pPr>
      <w:r w:rsidRPr="00B408FE">
        <w:rPr>
          <w:rFonts w:ascii="Arial" w:hAnsi="Arial" w:cs="Arial"/>
          <w:b/>
          <w:bCs/>
          <w:sz w:val="24"/>
          <w:szCs w:val="24"/>
        </w:rPr>
        <w:t>You must include the support you have already received or are receiving</w:t>
      </w:r>
      <w:r w:rsidRPr="00A5452D">
        <w:rPr>
          <w:rFonts w:ascii="Arial" w:hAnsi="Arial" w:cs="Arial"/>
          <w:b/>
          <w:bCs/>
          <w:sz w:val="24"/>
          <w:szCs w:val="24"/>
        </w:rPr>
        <w:t xml:space="preserve"> through the Go Succeed service.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1985"/>
        <w:gridCol w:w="1701"/>
        <w:gridCol w:w="1811"/>
        <w:gridCol w:w="1823"/>
      </w:tblGrid>
      <w:tr w:rsidR="009E5B0F" w:rsidRPr="00A5452D" w14:paraId="0378341F" w14:textId="77777777">
        <w:tc>
          <w:tcPr>
            <w:tcW w:w="1696" w:type="dxa"/>
          </w:tcPr>
          <w:p w14:paraId="4D99B050" w14:textId="77777777" w:rsidR="009E5B0F" w:rsidRPr="00A5452D" w:rsidRDefault="009E5B0F">
            <w:pPr>
              <w:autoSpaceDE w:val="0"/>
              <w:autoSpaceDN w:val="0"/>
              <w:adjustRightInd w:val="0"/>
              <w:spacing w:line="276" w:lineRule="auto"/>
              <w:rPr>
                <w:rFonts w:ascii="Arial" w:hAnsi="Arial" w:cs="Arial"/>
                <w:sz w:val="24"/>
                <w:szCs w:val="24"/>
              </w:rPr>
            </w:pPr>
            <w:r w:rsidRPr="00A5452D">
              <w:rPr>
                <w:rFonts w:ascii="Arial" w:hAnsi="Arial" w:cs="Arial"/>
                <w:sz w:val="24"/>
                <w:szCs w:val="24"/>
              </w:rPr>
              <w:t>Awarding Body</w:t>
            </w:r>
          </w:p>
        </w:tc>
        <w:tc>
          <w:tcPr>
            <w:tcW w:w="1985" w:type="dxa"/>
          </w:tcPr>
          <w:p w14:paraId="1C0DBE23" w14:textId="77777777" w:rsidR="009E5B0F" w:rsidRPr="00A5452D" w:rsidRDefault="009E5B0F">
            <w:pPr>
              <w:autoSpaceDE w:val="0"/>
              <w:autoSpaceDN w:val="0"/>
              <w:adjustRightInd w:val="0"/>
              <w:spacing w:line="276" w:lineRule="auto"/>
              <w:rPr>
                <w:rFonts w:ascii="Arial" w:hAnsi="Arial" w:cs="Arial"/>
                <w:sz w:val="24"/>
                <w:szCs w:val="24"/>
              </w:rPr>
            </w:pPr>
            <w:r w:rsidRPr="00A5452D">
              <w:rPr>
                <w:rFonts w:ascii="Arial" w:hAnsi="Arial" w:cs="Arial"/>
                <w:sz w:val="24"/>
                <w:szCs w:val="24"/>
              </w:rPr>
              <w:t>Name of Programme</w:t>
            </w:r>
          </w:p>
        </w:tc>
        <w:tc>
          <w:tcPr>
            <w:tcW w:w="1701" w:type="dxa"/>
          </w:tcPr>
          <w:p w14:paraId="56440CB8" w14:textId="77777777" w:rsidR="009E5B0F" w:rsidRPr="00A5452D" w:rsidRDefault="009E5B0F">
            <w:pPr>
              <w:autoSpaceDE w:val="0"/>
              <w:autoSpaceDN w:val="0"/>
              <w:adjustRightInd w:val="0"/>
              <w:spacing w:line="276" w:lineRule="auto"/>
              <w:rPr>
                <w:rFonts w:ascii="Arial" w:hAnsi="Arial" w:cs="Arial"/>
                <w:sz w:val="24"/>
                <w:szCs w:val="24"/>
              </w:rPr>
            </w:pPr>
            <w:r w:rsidRPr="00A5452D">
              <w:rPr>
                <w:rFonts w:ascii="Arial" w:hAnsi="Arial" w:cs="Arial"/>
                <w:sz w:val="24"/>
                <w:szCs w:val="24"/>
              </w:rPr>
              <w:t>Type of Support</w:t>
            </w:r>
          </w:p>
        </w:tc>
        <w:tc>
          <w:tcPr>
            <w:tcW w:w="1811" w:type="dxa"/>
          </w:tcPr>
          <w:p w14:paraId="0BA8DE0A" w14:textId="77777777" w:rsidR="009E5B0F" w:rsidRPr="00A5452D" w:rsidRDefault="009E5B0F">
            <w:pPr>
              <w:autoSpaceDE w:val="0"/>
              <w:autoSpaceDN w:val="0"/>
              <w:adjustRightInd w:val="0"/>
              <w:spacing w:line="276" w:lineRule="auto"/>
              <w:rPr>
                <w:rFonts w:ascii="Arial" w:hAnsi="Arial" w:cs="Arial"/>
                <w:sz w:val="24"/>
                <w:szCs w:val="24"/>
              </w:rPr>
            </w:pPr>
            <w:r w:rsidRPr="00A5452D">
              <w:rPr>
                <w:rFonts w:ascii="Arial" w:hAnsi="Arial" w:cs="Arial"/>
                <w:sz w:val="24"/>
                <w:szCs w:val="24"/>
              </w:rPr>
              <w:t>Date Awarded</w:t>
            </w:r>
          </w:p>
        </w:tc>
        <w:tc>
          <w:tcPr>
            <w:tcW w:w="1823" w:type="dxa"/>
          </w:tcPr>
          <w:p w14:paraId="685AEE63" w14:textId="5647B31B" w:rsidR="009E5B0F" w:rsidRPr="00A5452D" w:rsidRDefault="009E5B0F">
            <w:pPr>
              <w:autoSpaceDE w:val="0"/>
              <w:autoSpaceDN w:val="0"/>
              <w:adjustRightInd w:val="0"/>
              <w:spacing w:line="276" w:lineRule="auto"/>
              <w:rPr>
                <w:rFonts w:ascii="Arial" w:hAnsi="Arial" w:cs="Arial"/>
                <w:sz w:val="24"/>
                <w:szCs w:val="24"/>
              </w:rPr>
            </w:pPr>
            <w:r w:rsidRPr="00A5452D">
              <w:rPr>
                <w:rFonts w:ascii="Arial" w:hAnsi="Arial" w:cs="Arial"/>
                <w:sz w:val="24"/>
                <w:szCs w:val="24"/>
              </w:rPr>
              <w:t>Amount / Value (£</w:t>
            </w:r>
            <w:r w:rsidR="004A55A7">
              <w:rPr>
                <w:rFonts w:ascii="Arial" w:hAnsi="Arial" w:cs="Arial"/>
                <w:sz w:val="24"/>
                <w:szCs w:val="24"/>
              </w:rPr>
              <w:t>/€</w:t>
            </w:r>
            <w:r w:rsidRPr="00A5452D">
              <w:rPr>
                <w:rFonts w:ascii="Arial" w:hAnsi="Arial" w:cs="Arial"/>
                <w:sz w:val="24"/>
                <w:szCs w:val="24"/>
              </w:rPr>
              <w:t>)</w:t>
            </w:r>
          </w:p>
        </w:tc>
      </w:tr>
      <w:tr w:rsidR="009E5B0F" w:rsidRPr="00A5452D" w14:paraId="41C776DD" w14:textId="77777777">
        <w:tc>
          <w:tcPr>
            <w:tcW w:w="1696" w:type="dxa"/>
            <w:tcBorders>
              <w:bottom w:val="single" w:sz="4" w:space="0" w:color="A6A6A6" w:themeColor="background1" w:themeShade="A6"/>
            </w:tcBorders>
          </w:tcPr>
          <w:p w14:paraId="357428CF" w14:textId="77777777" w:rsidR="009E5B0F" w:rsidRPr="00A5452D" w:rsidRDefault="009E5B0F">
            <w:pPr>
              <w:autoSpaceDE w:val="0"/>
              <w:autoSpaceDN w:val="0"/>
              <w:adjustRightInd w:val="0"/>
              <w:spacing w:line="276" w:lineRule="auto"/>
              <w:rPr>
                <w:rFonts w:ascii="Arial" w:hAnsi="Arial" w:cs="Arial"/>
                <w:sz w:val="24"/>
                <w:szCs w:val="24"/>
              </w:rPr>
            </w:pPr>
            <w:r w:rsidRPr="00A5452D">
              <w:rPr>
                <w:rFonts w:ascii="Arial" w:hAnsi="Arial" w:cs="Arial"/>
                <w:sz w:val="24"/>
                <w:szCs w:val="24"/>
              </w:rPr>
              <w:t xml:space="preserve">For example, Land &amp; </w:t>
            </w:r>
            <w:r w:rsidRPr="00A5452D">
              <w:rPr>
                <w:rFonts w:ascii="Arial" w:hAnsi="Arial" w:cs="Arial"/>
                <w:sz w:val="24"/>
                <w:szCs w:val="24"/>
              </w:rPr>
              <w:lastRenderedPageBreak/>
              <w:t xml:space="preserve">Property Services </w:t>
            </w:r>
          </w:p>
        </w:tc>
        <w:tc>
          <w:tcPr>
            <w:tcW w:w="1985" w:type="dxa"/>
            <w:tcBorders>
              <w:bottom w:val="single" w:sz="4" w:space="0" w:color="A6A6A6" w:themeColor="background1" w:themeShade="A6"/>
            </w:tcBorders>
          </w:tcPr>
          <w:p w14:paraId="444E52BC" w14:textId="77777777" w:rsidR="009E5B0F" w:rsidRPr="00A5452D" w:rsidRDefault="009E5B0F">
            <w:pPr>
              <w:autoSpaceDE w:val="0"/>
              <w:autoSpaceDN w:val="0"/>
              <w:adjustRightInd w:val="0"/>
              <w:spacing w:line="276" w:lineRule="auto"/>
              <w:rPr>
                <w:rFonts w:ascii="Arial" w:hAnsi="Arial" w:cs="Arial"/>
                <w:sz w:val="24"/>
                <w:szCs w:val="24"/>
              </w:rPr>
            </w:pPr>
            <w:r w:rsidRPr="00A5452D">
              <w:rPr>
                <w:rFonts w:ascii="Arial" w:hAnsi="Arial" w:cs="Arial"/>
                <w:sz w:val="24"/>
                <w:szCs w:val="24"/>
              </w:rPr>
              <w:lastRenderedPageBreak/>
              <w:t>For example, Covid Small Business Grant</w:t>
            </w:r>
          </w:p>
        </w:tc>
        <w:tc>
          <w:tcPr>
            <w:tcW w:w="1701" w:type="dxa"/>
            <w:tcBorders>
              <w:bottom w:val="single" w:sz="4" w:space="0" w:color="A6A6A6" w:themeColor="background1" w:themeShade="A6"/>
            </w:tcBorders>
          </w:tcPr>
          <w:p w14:paraId="0BC8BF5B" w14:textId="77777777" w:rsidR="009E5B0F" w:rsidRPr="00A5452D" w:rsidRDefault="009E5B0F">
            <w:pPr>
              <w:autoSpaceDE w:val="0"/>
              <w:autoSpaceDN w:val="0"/>
              <w:adjustRightInd w:val="0"/>
              <w:spacing w:line="276" w:lineRule="auto"/>
              <w:rPr>
                <w:rFonts w:ascii="Arial" w:hAnsi="Arial" w:cs="Arial"/>
                <w:sz w:val="24"/>
                <w:szCs w:val="24"/>
              </w:rPr>
            </w:pPr>
            <w:r w:rsidRPr="00A5452D">
              <w:rPr>
                <w:rFonts w:ascii="Arial" w:hAnsi="Arial" w:cs="Arial"/>
                <w:sz w:val="24"/>
                <w:szCs w:val="24"/>
              </w:rPr>
              <w:t xml:space="preserve">For example, Covid </w:t>
            </w:r>
            <w:r w:rsidRPr="00A5452D">
              <w:rPr>
                <w:rFonts w:ascii="Arial" w:hAnsi="Arial" w:cs="Arial"/>
                <w:sz w:val="24"/>
                <w:szCs w:val="24"/>
              </w:rPr>
              <w:lastRenderedPageBreak/>
              <w:t xml:space="preserve">Support Grant </w:t>
            </w:r>
          </w:p>
        </w:tc>
        <w:tc>
          <w:tcPr>
            <w:tcW w:w="1811" w:type="dxa"/>
          </w:tcPr>
          <w:p w14:paraId="2F61BD5B" w14:textId="77777777" w:rsidR="009E5B0F" w:rsidRPr="00A5452D" w:rsidRDefault="009E5B0F">
            <w:pPr>
              <w:autoSpaceDE w:val="0"/>
              <w:autoSpaceDN w:val="0"/>
              <w:adjustRightInd w:val="0"/>
              <w:spacing w:line="276" w:lineRule="auto"/>
              <w:rPr>
                <w:rFonts w:ascii="Arial" w:hAnsi="Arial" w:cs="Arial"/>
                <w:sz w:val="24"/>
                <w:szCs w:val="24"/>
              </w:rPr>
            </w:pPr>
            <w:r w:rsidRPr="00A5452D">
              <w:rPr>
                <w:rFonts w:ascii="Arial" w:hAnsi="Arial" w:cs="Arial"/>
                <w:sz w:val="24"/>
                <w:szCs w:val="24"/>
              </w:rPr>
              <w:lastRenderedPageBreak/>
              <w:t>21/06/22</w:t>
            </w:r>
          </w:p>
        </w:tc>
        <w:tc>
          <w:tcPr>
            <w:tcW w:w="1823" w:type="dxa"/>
          </w:tcPr>
          <w:p w14:paraId="53AA27D8" w14:textId="77777777" w:rsidR="009E5B0F" w:rsidRPr="00A5452D" w:rsidRDefault="009E5B0F">
            <w:pPr>
              <w:autoSpaceDE w:val="0"/>
              <w:autoSpaceDN w:val="0"/>
              <w:adjustRightInd w:val="0"/>
              <w:spacing w:line="276" w:lineRule="auto"/>
              <w:rPr>
                <w:rFonts w:ascii="Arial" w:hAnsi="Arial" w:cs="Arial"/>
                <w:sz w:val="24"/>
                <w:szCs w:val="24"/>
              </w:rPr>
            </w:pPr>
            <w:r w:rsidRPr="00A5452D">
              <w:rPr>
                <w:rFonts w:ascii="Arial" w:hAnsi="Arial" w:cs="Arial"/>
                <w:sz w:val="24"/>
                <w:szCs w:val="24"/>
              </w:rPr>
              <w:t>£9,500.00</w:t>
            </w:r>
          </w:p>
        </w:tc>
      </w:tr>
      <w:tr w:rsidR="009E5B0F" w:rsidRPr="00A5452D" w14:paraId="212ED347" w14:textId="77777777">
        <w:tc>
          <w:tcPr>
            <w:tcW w:w="1696" w:type="dxa"/>
            <w:tcBorders>
              <w:bottom w:val="single" w:sz="4" w:space="0" w:color="A6A6A6" w:themeColor="background1" w:themeShade="A6"/>
            </w:tcBorders>
          </w:tcPr>
          <w:p w14:paraId="1C27DD9F" w14:textId="77777777" w:rsidR="009E5B0F" w:rsidRPr="00A5452D" w:rsidRDefault="009E5B0F">
            <w:pPr>
              <w:autoSpaceDE w:val="0"/>
              <w:autoSpaceDN w:val="0"/>
              <w:adjustRightInd w:val="0"/>
              <w:spacing w:line="276" w:lineRule="auto"/>
              <w:rPr>
                <w:rFonts w:ascii="Arial" w:hAnsi="Arial" w:cs="Arial"/>
                <w:sz w:val="24"/>
                <w:szCs w:val="24"/>
              </w:rPr>
            </w:pPr>
            <w:r w:rsidRPr="00A5452D">
              <w:rPr>
                <w:rFonts w:ascii="Arial" w:hAnsi="Arial" w:cs="Arial"/>
                <w:sz w:val="24"/>
                <w:szCs w:val="24"/>
              </w:rPr>
              <w:t xml:space="preserve">For example, Lisburn City Council </w:t>
            </w:r>
          </w:p>
        </w:tc>
        <w:tc>
          <w:tcPr>
            <w:tcW w:w="1985" w:type="dxa"/>
            <w:tcBorders>
              <w:bottom w:val="single" w:sz="4" w:space="0" w:color="A6A6A6" w:themeColor="background1" w:themeShade="A6"/>
            </w:tcBorders>
          </w:tcPr>
          <w:p w14:paraId="406DCE5D" w14:textId="77777777" w:rsidR="009E5B0F" w:rsidRPr="00A5452D" w:rsidRDefault="009E5B0F">
            <w:pPr>
              <w:autoSpaceDE w:val="0"/>
              <w:autoSpaceDN w:val="0"/>
              <w:adjustRightInd w:val="0"/>
              <w:spacing w:line="276" w:lineRule="auto"/>
              <w:rPr>
                <w:rFonts w:ascii="Arial" w:hAnsi="Arial" w:cs="Arial"/>
                <w:sz w:val="24"/>
                <w:szCs w:val="24"/>
              </w:rPr>
            </w:pPr>
            <w:r w:rsidRPr="00A5452D">
              <w:rPr>
                <w:rFonts w:ascii="Arial" w:hAnsi="Arial" w:cs="Arial"/>
                <w:sz w:val="24"/>
                <w:szCs w:val="24"/>
              </w:rPr>
              <w:t>For example, Better Business Programme</w:t>
            </w:r>
          </w:p>
        </w:tc>
        <w:tc>
          <w:tcPr>
            <w:tcW w:w="1701" w:type="dxa"/>
            <w:tcBorders>
              <w:bottom w:val="single" w:sz="4" w:space="0" w:color="A6A6A6" w:themeColor="background1" w:themeShade="A6"/>
            </w:tcBorders>
          </w:tcPr>
          <w:p w14:paraId="4F92A911" w14:textId="77777777" w:rsidR="009E5B0F" w:rsidRPr="00A5452D" w:rsidRDefault="009E5B0F">
            <w:pPr>
              <w:autoSpaceDE w:val="0"/>
              <w:autoSpaceDN w:val="0"/>
              <w:adjustRightInd w:val="0"/>
              <w:spacing w:line="276" w:lineRule="auto"/>
              <w:rPr>
                <w:rFonts w:ascii="Arial" w:hAnsi="Arial" w:cs="Arial"/>
                <w:sz w:val="24"/>
                <w:szCs w:val="24"/>
              </w:rPr>
            </w:pPr>
            <w:r w:rsidRPr="00A5452D">
              <w:rPr>
                <w:rFonts w:ascii="Arial" w:hAnsi="Arial" w:cs="Arial"/>
                <w:sz w:val="24"/>
                <w:szCs w:val="24"/>
              </w:rPr>
              <w:t>Marketing Support and guidance</w:t>
            </w:r>
          </w:p>
        </w:tc>
        <w:tc>
          <w:tcPr>
            <w:tcW w:w="1811" w:type="dxa"/>
            <w:tcBorders>
              <w:bottom w:val="single" w:sz="4" w:space="0" w:color="A6A6A6" w:themeColor="background1" w:themeShade="A6"/>
            </w:tcBorders>
          </w:tcPr>
          <w:p w14:paraId="486CBE80" w14:textId="77777777" w:rsidR="009E5B0F" w:rsidRPr="00A5452D" w:rsidRDefault="009E5B0F">
            <w:pPr>
              <w:autoSpaceDE w:val="0"/>
              <w:autoSpaceDN w:val="0"/>
              <w:adjustRightInd w:val="0"/>
              <w:spacing w:line="276" w:lineRule="auto"/>
              <w:rPr>
                <w:rFonts w:ascii="Arial" w:hAnsi="Arial" w:cs="Arial"/>
                <w:sz w:val="24"/>
                <w:szCs w:val="24"/>
              </w:rPr>
            </w:pPr>
            <w:r w:rsidRPr="00A5452D">
              <w:rPr>
                <w:rFonts w:ascii="Arial" w:hAnsi="Arial" w:cs="Arial"/>
                <w:sz w:val="24"/>
                <w:szCs w:val="24"/>
              </w:rPr>
              <w:t>28/02/21</w:t>
            </w:r>
          </w:p>
        </w:tc>
        <w:tc>
          <w:tcPr>
            <w:tcW w:w="1823" w:type="dxa"/>
          </w:tcPr>
          <w:p w14:paraId="0ED51FBA" w14:textId="77777777" w:rsidR="009E5B0F" w:rsidRPr="00A5452D" w:rsidRDefault="009E5B0F">
            <w:pPr>
              <w:autoSpaceDE w:val="0"/>
              <w:autoSpaceDN w:val="0"/>
              <w:adjustRightInd w:val="0"/>
              <w:spacing w:line="276" w:lineRule="auto"/>
              <w:rPr>
                <w:rFonts w:ascii="Arial" w:hAnsi="Arial" w:cs="Arial"/>
                <w:sz w:val="24"/>
                <w:szCs w:val="24"/>
              </w:rPr>
            </w:pPr>
            <w:r w:rsidRPr="00A5452D">
              <w:rPr>
                <w:rFonts w:ascii="Arial" w:hAnsi="Arial" w:cs="Arial"/>
                <w:sz w:val="24"/>
                <w:szCs w:val="24"/>
              </w:rPr>
              <w:t>£3,750.00</w:t>
            </w:r>
          </w:p>
        </w:tc>
      </w:tr>
      <w:tr w:rsidR="009E5B0F" w:rsidRPr="00A5452D" w14:paraId="5FD25398" w14:textId="77777777">
        <w:tc>
          <w:tcPr>
            <w:tcW w:w="1696" w:type="dxa"/>
            <w:tcBorders>
              <w:bottom w:val="single" w:sz="4" w:space="0" w:color="A6A6A6" w:themeColor="background1" w:themeShade="A6"/>
            </w:tcBorders>
          </w:tcPr>
          <w:p w14:paraId="1C6C00D2" w14:textId="77777777" w:rsidR="009E5B0F" w:rsidRPr="00A5452D" w:rsidRDefault="009E5B0F">
            <w:pPr>
              <w:autoSpaceDE w:val="0"/>
              <w:autoSpaceDN w:val="0"/>
              <w:adjustRightInd w:val="0"/>
              <w:rPr>
                <w:rFonts w:ascii="Arial" w:hAnsi="Arial" w:cs="Arial"/>
                <w:sz w:val="24"/>
                <w:szCs w:val="24"/>
              </w:rPr>
            </w:pPr>
            <w:r w:rsidRPr="00A5452D">
              <w:rPr>
                <w:rFonts w:ascii="Arial" w:hAnsi="Arial" w:cs="Arial"/>
                <w:sz w:val="24"/>
                <w:szCs w:val="24"/>
              </w:rPr>
              <w:t>Lisburn City Council</w:t>
            </w:r>
          </w:p>
        </w:tc>
        <w:tc>
          <w:tcPr>
            <w:tcW w:w="1985" w:type="dxa"/>
            <w:tcBorders>
              <w:bottom w:val="single" w:sz="4" w:space="0" w:color="A6A6A6" w:themeColor="background1" w:themeShade="A6"/>
            </w:tcBorders>
          </w:tcPr>
          <w:p w14:paraId="76682A57" w14:textId="77777777" w:rsidR="009E5B0F" w:rsidRPr="00A5452D" w:rsidRDefault="009E5B0F">
            <w:pPr>
              <w:autoSpaceDE w:val="0"/>
              <w:autoSpaceDN w:val="0"/>
              <w:adjustRightInd w:val="0"/>
              <w:rPr>
                <w:rFonts w:ascii="Arial" w:hAnsi="Arial" w:cs="Arial"/>
                <w:sz w:val="24"/>
                <w:szCs w:val="24"/>
              </w:rPr>
            </w:pPr>
            <w:r w:rsidRPr="00A5452D">
              <w:rPr>
                <w:rFonts w:ascii="Arial" w:hAnsi="Arial" w:cs="Arial"/>
                <w:sz w:val="24"/>
                <w:szCs w:val="24"/>
              </w:rPr>
              <w:t>Go Succeed Service – Foundation</w:t>
            </w:r>
          </w:p>
        </w:tc>
        <w:tc>
          <w:tcPr>
            <w:tcW w:w="1701" w:type="dxa"/>
            <w:tcBorders>
              <w:bottom w:val="single" w:sz="4" w:space="0" w:color="A6A6A6" w:themeColor="background1" w:themeShade="A6"/>
            </w:tcBorders>
          </w:tcPr>
          <w:p w14:paraId="152D3256" w14:textId="77777777" w:rsidR="009E5B0F" w:rsidRPr="00A5452D" w:rsidRDefault="009E5B0F">
            <w:pPr>
              <w:autoSpaceDE w:val="0"/>
              <w:autoSpaceDN w:val="0"/>
              <w:adjustRightInd w:val="0"/>
              <w:rPr>
                <w:rFonts w:ascii="Arial" w:hAnsi="Arial" w:cs="Arial"/>
                <w:sz w:val="24"/>
                <w:szCs w:val="24"/>
              </w:rPr>
            </w:pPr>
            <w:r w:rsidRPr="00A5452D">
              <w:rPr>
                <w:rFonts w:ascii="Arial" w:hAnsi="Arial" w:cs="Arial"/>
                <w:sz w:val="24"/>
                <w:szCs w:val="24"/>
              </w:rPr>
              <w:t>Governance mentoring</w:t>
            </w:r>
          </w:p>
        </w:tc>
        <w:tc>
          <w:tcPr>
            <w:tcW w:w="1811" w:type="dxa"/>
            <w:tcBorders>
              <w:bottom w:val="single" w:sz="4" w:space="0" w:color="A6A6A6" w:themeColor="background1" w:themeShade="A6"/>
            </w:tcBorders>
          </w:tcPr>
          <w:p w14:paraId="01F0C1EC" w14:textId="77777777" w:rsidR="009E5B0F" w:rsidRPr="00A5452D" w:rsidRDefault="009E5B0F">
            <w:pPr>
              <w:autoSpaceDE w:val="0"/>
              <w:autoSpaceDN w:val="0"/>
              <w:adjustRightInd w:val="0"/>
              <w:rPr>
                <w:rFonts w:ascii="Arial" w:hAnsi="Arial" w:cs="Arial"/>
                <w:sz w:val="24"/>
                <w:szCs w:val="24"/>
              </w:rPr>
            </w:pPr>
            <w:r w:rsidRPr="00A5452D">
              <w:rPr>
                <w:rFonts w:ascii="Arial" w:hAnsi="Arial" w:cs="Arial"/>
                <w:sz w:val="24"/>
                <w:szCs w:val="24"/>
              </w:rPr>
              <w:t>05/11/23</w:t>
            </w:r>
          </w:p>
        </w:tc>
        <w:tc>
          <w:tcPr>
            <w:tcW w:w="1823" w:type="dxa"/>
          </w:tcPr>
          <w:p w14:paraId="0C4C2273" w14:textId="77777777" w:rsidR="009E5B0F" w:rsidRPr="00A5452D" w:rsidRDefault="009E5B0F">
            <w:pPr>
              <w:autoSpaceDE w:val="0"/>
              <w:autoSpaceDN w:val="0"/>
              <w:adjustRightInd w:val="0"/>
              <w:rPr>
                <w:rFonts w:ascii="Arial" w:hAnsi="Arial" w:cs="Arial"/>
                <w:sz w:val="24"/>
                <w:szCs w:val="24"/>
              </w:rPr>
            </w:pPr>
            <w:r w:rsidRPr="00A5452D">
              <w:rPr>
                <w:rFonts w:ascii="Arial" w:hAnsi="Arial" w:cs="Arial"/>
                <w:sz w:val="24"/>
                <w:szCs w:val="24"/>
              </w:rPr>
              <w:t>£5,000.00</w:t>
            </w:r>
          </w:p>
        </w:tc>
      </w:tr>
      <w:tr w:rsidR="009E5B0F" w:rsidRPr="0095387C" w14:paraId="1DEEB810" w14:textId="77777777">
        <w:tc>
          <w:tcPr>
            <w:tcW w:w="1696" w:type="dxa"/>
            <w:tcBorders>
              <w:top w:val="single" w:sz="4" w:space="0" w:color="A6A6A6" w:themeColor="background1" w:themeShade="A6"/>
              <w:left w:val="nil"/>
              <w:bottom w:val="nil"/>
              <w:right w:val="nil"/>
            </w:tcBorders>
          </w:tcPr>
          <w:p w14:paraId="22DDD96F" w14:textId="77777777" w:rsidR="009E5B0F" w:rsidRPr="00A5452D" w:rsidRDefault="009E5B0F">
            <w:pPr>
              <w:autoSpaceDE w:val="0"/>
              <w:autoSpaceDN w:val="0"/>
              <w:adjustRightInd w:val="0"/>
              <w:spacing w:line="276" w:lineRule="auto"/>
              <w:jc w:val="center"/>
              <w:rPr>
                <w:rFonts w:ascii="Arial" w:hAnsi="Arial" w:cs="Arial"/>
                <w:sz w:val="24"/>
                <w:szCs w:val="24"/>
              </w:rPr>
            </w:pPr>
          </w:p>
        </w:tc>
        <w:tc>
          <w:tcPr>
            <w:tcW w:w="1985" w:type="dxa"/>
            <w:tcBorders>
              <w:top w:val="single" w:sz="4" w:space="0" w:color="A6A6A6" w:themeColor="background1" w:themeShade="A6"/>
              <w:left w:val="nil"/>
              <w:bottom w:val="nil"/>
              <w:right w:val="nil"/>
            </w:tcBorders>
          </w:tcPr>
          <w:p w14:paraId="33EB3F1B" w14:textId="77777777" w:rsidR="009E5B0F" w:rsidRPr="00A5452D" w:rsidRDefault="009E5B0F">
            <w:pPr>
              <w:autoSpaceDE w:val="0"/>
              <w:autoSpaceDN w:val="0"/>
              <w:adjustRightInd w:val="0"/>
              <w:spacing w:line="276" w:lineRule="auto"/>
              <w:jc w:val="center"/>
              <w:rPr>
                <w:rFonts w:ascii="Arial" w:hAnsi="Arial" w:cs="Arial"/>
                <w:sz w:val="24"/>
                <w:szCs w:val="24"/>
              </w:rPr>
            </w:pPr>
          </w:p>
        </w:tc>
        <w:tc>
          <w:tcPr>
            <w:tcW w:w="1701" w:type="dxa"/>
            <w:tcBorders>
              <w:top w:val="single" w:sz="4" w:space="0" w:color="A6A6A6" w:themeColor="background1" w:themeShade="A6"/>
              <w:left w:val="nil"/>
              <w:bottom w:val="nil"/>
              <w:right w:val="single" w:sz="4" w:space="0" w:color="A6A6A6" w:themeColor="background1" w:themeShade="A6"/>
            </w:tcBorders>
          </w:tcPr>
          <w:p w14:paraId="62E0C918" w14:textId="77777777" w:rsidR="009E5B0F" w:rsidRPr="00A5452D" w:rsidRDefault="009E5B0F">
            <w:pPr>
              <w:autoSpaceDE w:val="0"/>
              <w:autoSpaceDN w:val="0"/>
              <w:adjustRightInd w:val="0"/>
              <w:spacing w:line="276" w:lineRule="auto"/>
              <w:jc w:val="center"/>
              <w:rPr>
                <w:rFonts w:ascii="Arial" w:hAnsi="Arial" w:cs="Arial"/>
                <w:sz w:val="24"/>
                <w:szCs w:val="24"/>
              </w:rPr>
            </w:pPr>
          </w:p>
        </w:tc>
        <w:tc>
          <w:tcPr>
            <w:tcW w:w="1811" w:type="dxa"/>
            <w:tcBorders>
              <w:left w:val="single" w:sz="4" w:space="0" w:color="A6A6A6" w:themeColor="background1" w:themeShade="A6"/>
            </w:tcBorders>
          </w:tcPr>
          <w:p w14:paraId="648F9933" w14:textId="77777777" w:rsidR="009E5B0F" w:rsidRPr="00A5452D" w:rsidRDefault="009E5B0F">
            <w:pPr>
              <w:autoSpaceDE w:val="0"/>
              <w:autoSpaceDN w:val="0"/>
              <w:adjustRightInd w:val="0"/>
              <w:spacing w:line="276" w:lineRule="auto"/>
              <w:rPr>
                <w:rFonts w:ascii="Arial" w:hAnsi="Arial" w:cs="Arial"/>
                <w:sz w:val="24"/>
                <w:szCs w:val="24"/>
              </w:rPr>
            </w:pPr>
            <w:r w:rsidRPr="00A5452D">
              <w:rPr>
                <w:rFonts w:ascii="Arial" w:hAnsi="Arial" w:cs="Arial"/>
                <w:sz w:val="24"/>
                <w:szCs w:val="24"/>
              </w:rPr>
              <w:t>Total</w:t>
            </w:r>
          </w:p>
        </w:tc>
        <w:tc>
          <w:tcPr>
            <w:tcW w:w="1823" w:type="dxa"/>
          </w:tcPr>
          <w:p w14:paraId="73F5208D" w14:textId="77777777" w:rsidR="009E5B0F" w:rsidRPr="0095387C" w:rsidRDefault="009E5B0F">
            <w:pPr>
              <w:autoSpaceDE w:val="0"/>
              <w:autoSpaceDN w:val="0"/>
              <w:adjustRightInd w:val="0"/>
              <w:spacing w:line="276" w:lineRule="auto"/>
              <w:rPr>
                <w:rFonts w:ascii="Arial" w:hAnsi="Arial" w:cs="Arial"/>
                <w:sz w:val="24"/>
                <w:szCs w:val="24"/>
              </w:rPr>
            </w:pPr>
            <w:r w:rsidRPr="00A5452D">
              <w:rPr>
                <w:rFonts w:ascii="Arial" w:hAnsi="Arial" w:cs="Arial"/>
                <w:sz w:val="24"/>
                <w:szCs w:val="24"/>
              </w:rPr>
              <w:t>£18,250.00</w:t>
            </w:r>
          </w:p>
        </w:tc>
      </w:tr>
    </w:tbl>
    <w:p w14:paraId="5B7254D1" w14:textId="77777777" w:rsidR="009E5B0F" w:rsidRPr="00543588" w:rsidRDefault="009E5B0F" w:rsidP="009E5B0F">
      <w:pPr>
        <w:rPr>
          <w:rFonts w:ascii="Arial" w:hAnsi="Arial" w:cs="Arial"/>
          <w:sz w:val="24"/>
          <w:szCs w:val="24"/>
        </w:rPr>
      </w:pPr>
    </w:p>
    <w:p w14:paraId="07B479E0" w14:textId="3518036C" w:rsidR="00543588" w:rsidRPr="00543588" w:rsidRDefault="00543588" w:rsidP="00543588">
      <w:pPr>
        <w:rPr>
          <w:rFonts w:ascii="Arial" w:hAnsi="Arial" w:cs="Arial"/>
          <w:sz w:val="24"/>
          <w:szCs w:val="24"/>
        </w:rPr>
      </w:pPr>
      <w:r w:rsidRPr="00543588">
        <w:rPr>
          <w:rFonts w:ascii="Arial" w:hAnsi="Arial" w:cs="Arial"/>
          <w:sz w:val="24"/>
          <w:szCs w:val="24"/>
        </w:rPr>
        <w:t>If the amount of support you have received is over €300,000, we will contact you as this may make your organisation ineligible to receive the grant under EU ‘de minimis’ rules.</w:t>
      </w:r>
    </w:p>
    <w:p w14:paraId="6C090539" w14:textId="31B43522" w:rsidR="009E5B0F" w:rsidRDefault="00543588" w:rsidP="00543588">
      <w:pPr>
        <w:rPr>
          <w:rFonts w:ascii="Arial" w:hAnsi="Arial" w:cs="Arial"/>
          <w:sz w:val="24"/>
          <w:szCs w:val="24"/>
        </w:rPr>
      </w:pPr>
      <w:r w:rsidRPr="00543588">
        <w:rPr>
          <w:rFonts w:ascii="Arial" w:hAnsi="Arial" w:cs="Arial"/>
          <w:sz w:val="24"/>
          <w:szCs w:val="24"/>
        </w:rPr>
        <w:t>If you are unsure of the type of support you have received during this year and the last two full years of your organisation’s financial years, you should contact the relevant grant providers and request this information. Incorrect information could result in your business receiving too much funding which could later give rise to this being recovered with interest.  The Councils would also advise that you seek independent legal advice if you are unsure of your obligations under this legislation.</w:t>
      </w:r>
    </w:p>
    <w:p w14:paraId="01937B20" w14:textId="77777777" w:rsidR="0094129C" w:rsidRPr="00543588" w:rsidRDefault="0094129C" w:rsidP="00543588">
      <w:pPr>
        <w:rPr>
          <w:rFonts w:ascii="Arial" w:hAnsi="Arial" w:cs="Arial"/>
          <w:sz w:val="24"/>
          <w:szCs w:val="24"/>
        </w:rPr>
      </w:pPr>
    </w:p>
    <w:p w14:paraId="1283D686" w14:textId="22C0F128" w:rsidR="006C2C80" w:rsidRPr="00AC4F78" w:rsidRDefault="00CD1CBC" w:rsidP="00AC4F78">
      <w:pPr>
        <w:pStyle w:val="ListParagraph"/>
        <w:numPr>
          <w:ilvl w:val="2"/>
          <w:numId w:val="11"/>
        </w:numPr>
        <w:rPr>
          <w:rFonts w:ascii="Arial" w:hAnsi="Arial" w:cs="Arial"/>
          <w:b/>
          <w:bCs/>
          <w:sz w:val="24"/>
          <w:szCs w:val="24"/>
        </w:rPr>
      </w:pPr>
      <w:r w:rsidRPr="00AC4F78">
        <w:rPr>
          <w:rFonts w:ascii="Arial" w:hAnsi="Arial" w:cs="Arial"/>
          <w:b/>
          <w:bCs/>
          <w:sz w:val="24"/>
          <w:szCs w:val="24"/>
        </w:rPr>
        <w:t>Section D – Confirmations, checklist &amp; submission</w:t>
      </w:r>
    </w:p>
    <w:p w14:paraId="0629DCA0" w14:textId="01C3B9E5" w:rsidR="00D54D0C" w:rsidRPr="00AC4F78" w:rsidRDefault="00D54D0C" w:rsidP="00AC4F78">
      <w:pPr>
        <w:rPr>
          <w:rFonts w:ascii="Arial" w:hAnsi="Arial" w:cs="Arial"/>
          <w:bCs/>
          <w:sz w:val="24"/>
          <w:szCs w:val="24"/>
        </w:rPr>
      </w:pPr>
      <w:r w:rsidRPr="00AC4F78">
        <w:rPr>
          <w:rFonts w:ascii="Arial" w:hAnsi="Arial" w:cs="Arial"/>
          <w:bCs/>
          <w:sz w:val="24"/>
          <w:szCs w:val="24"/>
        </w:rPr>
        <w:t xml:space="preserve">To be eligible for this grant you must complete Sections 1, 2 and 3 about your organisation, the proposed </w:t>
      </w:r>
      <w:r w:rsidR="00C21509" w:rsidRPr="00AC4F78">
        <w:rPr>
          <w:rFonts w:ascii="Arial" w:hAnsi="Arial" w:cs="Arial"/>
          <w:bCs/>
          <w:sz w:val="24"/>
          <w:szCs w:val="24"/>
        </w:rPr>
        <w:t>activities,</w:t>
      </w:r>
      <w:r w:rsidRPr="00AC4F78">
        <w:rPr>
          <w:rFonts w:ascii="Arial" w:hAnsi="Arial" w:cs="Arial"/>
          <w:bCs/>
          <w:sz w:val="24"/>
          <w:szCs w:val="24"/>
        </w:rPr>
        <w:t xml:space="preserve"> and the information you are supplying with the application. </w:t>
      </w:r>
    </w:p>
    <w:p w14:paraId="1B88AEAF" w14:textId="4DFEDAEB" w:rsidR="00D54D0C" w:rsidRPr="00AC4F78" w:rsidRDefault="00D54D0C" w:rsidP="00AC4F78">
      <w:pPr>
        <w:pStyle w:val="Default"/>
        <w:spacing w:line="276" w:lineRule="auto"/>
        <w:rPr>
          <w:rFonts w:ascii="Arial" w:hAnsi="Arial" w:cs="Arial"/>
          <w:color w:val="auto"/>
          <w:lang w:eastAsia="en-GB"/>
        </w:rPr>
      </w:pPr>
      <w:r w:rsidRPr="00AC4F78">
        <w:rPr>
          <w:rFonts w:ascii="Arial" w:hAnsi="Arial" w:cs="Arial"/>
          <w:color w:val="auto"/>
          <w:lang w:eastAsia="en-GB"/>
        </w:rPr>
        <w:t>You do not need to include a copy of your HMRC, Companies Houses or Charity registration, safeguarding policy, employment policy, insurance, licence, permissions, risk assessments or confirmation of Access NI checks, but they may be requested at any time</w:t>
      </w:r>
      <w:r w:rsidR="00535627">
        <w:rPr>
          <w:rFonts w:ascii="Arial" w:hAnsi="Arial" w:cs="Arial"/>
          <w:color w:val="auto"/>
          <w:lang w:eastAsia="en-GB"/>
        </w:rPr>
        <w:t xml:space="preserve"> </w:t>
      </w:r>
      <w:r w:rsidRPr="00AC4F78">
        <w:rPr>
          <w:rFonts w:ascii="Arial" w:hAnsi="Arial" w:cs="Arial"/>
          <w:color w:val="auto"/>
          <w:lang w:eastAsia="en-GB"/>
        </w:rPr>
        <w:t xml:space="preserve">and may be required if you application for funding is successful. </w:t>
      </w:r>
    </w:p>
    <w:p w14:paraId="65A22F7C" w14:textId="77777777" w:rsidR="00D54D0C" w:rsidRPr="00AC4F78" w:rsidRDefault="00D54D0C" w:rsidP="00AC4F78">
      <w:pPr>
        <w:pStyle w:val="Default"/>
        <w:spacing w:line="276" w:lineRule="auto"/>
        <w:rPr>
          <w:rFonts w:ascii="Arial" w:hAnsi="Arial" w:cs="Arial"/>
          <w:color w:val="auto"/>
          <w:lang w:eastAsia="en-GB"/>
        </w:rPr>
      </w:pPr>
    </w:p>
    <w:p w14:paraId="0EE30480" w14:textId="664B545B" w:rsidR="006C07F1" w:rsidRDefault="00D54D0C" w:rsidP="00304AE6">
      <w:pPr>
        <w:pStyle w:val="Default"/>
        <w:spacing w:line="276" w:lineRule="auto"/>
        <w:rPr>
          <w:rFonts w:ascii="Arial" w:hAnsi="Arial" w:cs="Arial"/>
          <w:color w:val="auto"/>
          <w:lang w:eastAsia="en-GB"/>
        </w:rPr>
      </w:pPr>
      <w:r w:rsidRPr="00AC4F78">
        <w:rPr>
          <w:rFonts w:ascii="Arial" w:hAnsi="Arial" w:cs="Arial"/>
          <w:color w:val="auto"/>
          <w:lang w:eastAsia="en-GB"/>
        </w:rPr>
        <w:t xml:space="preserve">If you have any queries or for further information and guidance on safeguarding on these please contact </w:t>
      </w:r>
      <w:r w:rsidR="00D543AC">
        <w:rPr>
          <w:rFonts w:ascii="Arial" w:hAnsi="Arial" w:cs="Arial"/>
          <w:color w:val="auto"/>
          <w:lang w:eastAsia="en-GB"/>
        </w:rPr>
        <w:t xml:space="preserve">the safeguarding team in your local Council. </w:t>
      </w:r>
      <w:r w:rsidRPr="00AC4F78">
        <w:rPr>
          <w:rFonts w:ascii="Arial" w:hAnsi="Arial" w:cs="Arial"/>
          <w:color w:val="auto"/>
          <w:lang w:eastAsia="en-GB"/>
        </w:rPr>
        <w:t xml:space="preserve"> </w:t>
      </w:r>
    </w:p>
    <w:p w14:paraId="59309FCD" w14:textId="77777777" w:rsidR="00304AE6" w:rsidRPr="00304AE6" w:rsidRDefault="00304AE6" w:rsidP="00304AE6">
      <w:pPr>
        <w:pStyle w:val="Default"/>
        <w:spacing w:line="276" w:lineRule="auto"/>
        <w:rPr>
          <w:rFonts w:ascii="Arial" w:eastAsia="Times New Roman" w:hAnsi="Arial" w:cs="Arial"/>
          <w:color w:val="auto"/>
          <w:lang w:eastAsia="en-GB"/>
        </w:rPr>
      </w:pPr>
    </w:p>
    <w:p w14:paraId="79876340" w14:textId="77777777" w:rsidR="00797A15" w:rsidRDefault="006C07F1" w:rsidP="00815827">
      <w:pPr>
        <w:rPr>
          <w:rFonts w:ascii="Arial" w:eastAsia="Times New Roman" w:hAnsi="Arial" w:cs="Arial"/>
          <w:sz w:val="24"/>
          <w:szCs w:val="24"/>
          <w:lang w:eastAsia="en-GB"/>
        </w:rPr>
      </w:pPr>
      <w:r w:rsidRPr="00AC4F78">
        <w:rPr>
          <w:rFonts w:ascii="Arial" w:eastAsia="Times New Roman" w:hAnsi="Arial" w:cs="Arial"/>
          <w:sz w:val="24"/>
          <w:szCs w:val="24"/>
          <w:lang w:eastAsia="en-GB"/>
        </w:rPr>
        <w:t xml:space="preserve">If you are awarded a grant, </w:t>
      </w:r>
      <w:r w:rsidR="00557DAD">
        <w:rPr>
          <w:rFonts w:ascii="Arial" w:eastAsia="Times New Roman" w:hAnsi="Arial" w:cs="Arial"/>
          <w:sz w:val="24"/>
          <w:szCs w:val="24"/>
          <w:lang w:eastAsia="en-GB"/>
        </w:rPr>
        <w:t>the Go Succeed team</w:t>
      </w:r>
      <w:r w:rsidRPr="00AC4F78">
        <w:rPr>
          <w:rFonts w:ascii="Arial" w:eastAsia="Times New Roman" w:hAnsi="Arial" w:cs="Arial"/>
          <w:sz w:val="24"/>
          <w:szCs w:val="24"/>
          <w:lang w:eastAsia="en-GB"/>
        </w:rPr>
        <w:t xml:space="preserve"> does not provide insurance for any activity you undertake. </w:t>
      </w:r>
      <w:r w:rsidR="00815827">
        <w:rPr>
          <w:rFonts w:ascii="Arial" w:eastAsia="Times New Roman" w:hAnsi="Arial" w:cs="Arial"/>
          <w:sz w:val="24"/>
          <w:szCs w:val="24"/>
          <w:lang w:eastAsia="en-GB"/>
        </w:rPr>
        <w:t>It is up to the business to ensure they are</w:t>
      </w:r>
      <w:r w:rsidR="00815827" w:rsidRPr="00815827">
        <w:rPr>
          <w:rFonts w:ascii="Century Gothic" w:eastAsia="Times New Roman" w:hAnsi="Century Gothic"/>
          <w:sz w:val="24"/>
          <w:szCs w:val="24"/>
        </w:rPr>
        <w:t xml:space="preserve"> </w:t>
      </w:r>
      <w:r w:rsidR="00815827" w:rsidRPr="00815827">
        <w:rPr>
          <w:rFonts w:ascii="Arial" w:eastAsia="Times New Roman" w:hAnsi="Arial" w:cs="Arial"/>
          <w:sz w:val="24"/>
          <w:szCs w:val="24"/>
          <w:lang w:eastAsia="en-GB"/>
        </w:rPr>
        <w:t xml:space="preserve">appropriately insured or prepared to obtain appropriate insurance if awarded a grant (building, contents or public liability insurance as appropriate). </w:t>
      </w:r>
      <w:r w:rsidRPr="00815827">
        <w:rPr>
          <w:rFonts w:ascii="Arial" w:eastAsia="Times New Roman" w:hAnsi="Arial" w:cs="Arial"/>
          <w:sz w:val="24"/>
          <w:szCs w:val="24"/>
          <w:lang w:eastAsia="en-GB"/>
        </w:rPr>
        <w:t xml:space="preserve"> </w:t>
      </w:r>
      <w:r w:rsidR="000036A3" w:rsidRPr="00815827">
        <w:rPr>
          <w:rFonts w:ascii="Arial" w:eastAsia="Times New Roman" w:hAnsi="Arial" w:cs="Arial"/>
          <w:sz w:val="24"/>
          <w:szCs w:val="24"/>
          <w:lang w:eastAsia="en-GB"/>
        </w:rPr>
        <w:t>No evidence of this is required at application stage, but you will be asked to confirm insurance cover at grant claim stage and provide it should your claim be selected for an audit check.</w:t>
      </w:r>
    </w:p>
    <w:p w14:paraId="36DA1D81" w14:textId="1B507AE5" w:rsidR="00866868" w:rsidRPr="00815827" w:rsidRDefault="006C07F1" w:rsidP="00815827">
      <w:pPr>
        <w:rPr>
          <w:rFonts w:ascii="Arial" w:eastAsia="Times New Roman" w:hAnsi="Arial" w:cs="Arial"/>
          <w:sz w:val="24"/>
          <w:szCs w:val="24"/>
          <w:lang w:eastAsia="en-GB"/>
        </w:rPr>
      </w:pPr>
      <w:r w:rsidRPr="00815827">
        <w:rPr>
          <w:rFonts w:ascii="Arial" w:eastAsia="Times New Roman" w:hAnsi="Arial" w:cs="Arial"/>
          <w:sz w:val="24"/>
          <w:szCs w:val="24"/>
          <w:lang w:eastAsia="en-GB"/>
        </w:rPr>
        <w:lastRenderedPageBreak/>
        <w:br/>
      </w:r>
      <w:r w:rsidR="004E2272" w:rsidRPr="00815827">
        <w:rPr>
          <w:rFonts w:ascii="Arial" w:hAnsi="Arial" w:cs="Arial"/>
          <w:b/>
          <w:bCs/>
          <w:sz w:val="24"/>
          <w:szCs w:val="24"/>
        </w:rPr>
        <w:t xml:space="preserve">3. </w:t>
      </w:r>
      <w:r w:rsidR="0093051A" w:rsidRPr="00815827">
        <w:rPr>
          <w:rFonts w:ascii="Arial" w:hAnsi="Arial" w:cs="Arial"/>
          <w:b/>
          <w:bCs/>
          <w:sz w:val="24"/>
          <w:szCs w:val="24"/>
        </w:rPr>
        <w:t xml:space="preserve">What happens next? </w:t>
      </w:r>
    </w:p>
    <w:p w14:paraId="5C8889DD" w14:textId="77777777" w:rsidR="004A6F25" w:rsidRPr="00AC4F78" w:rsidRDefault="004A6F25" w:rsidP="00AC4F78">
      <w:pPr>
        <w:pStyle w:val="ListParagraph"/>
        <w:numPr>
          <w:ilvl w:val="0"/>
          <w:numId w:val="14"/>
        </w:numPr>
        <w:spacing w:after="0"/>
        <w:rPr>
          <w:rFonts w:ascii="Arial" w:eastAsia="Times New Roman" w:hAnsi="Arial" w:cs="Arial"/>
          <w:sz w:val="24"/>
          <w:szCs w:val="24"/>
          <w:lang w:eastAsia="en-GB"/>
        </w:rPr>
      </w:pPr>
      <w:r w:rsidRPr="00AC4F78">
        <w:rPr>
          <w:rFonts w:ascii="Arial" w:eastAsia="Times New Roman" w:hAnsi="Arial" w:cs="Arial"/>
          <w:sz w:val="24"/>
          <w:szCs w:val="24"/>
          <w:lang w:eastAsia="en-GB"/>
        </w:rPr>
        <w:t>We will log all applications when we receive them.</w:t>
      </w:r>
    </w:p>
    <w:p w14:paraId="442F0C6B" w14:textId="13A654C5" w:rsidR="00866868" w:rsidRPr="00AC4F78" w:rsidRDefault="004A6F25" w:rsidP="00AC4F78">
      <w:pPr>
        <w:pStyle w:val="ListParagraph"/>
        <w:numPr>
          <w:ilvl w:val="0"/>
          <w:numId w:val="14"/>
        </w:numPr>
        <w:spacing w:after="0"/>
        <w:rPr>
          <w:rFonts w:ascii="Arial" w:eastAsia="Times New Roman" w:hAnsi="Arial" w:cs="Arial"/>
          <w:sz w:val="24"/>
          <w:szCs w:val="24"/>
          <w:lang w:eastAsia="en-GB"/>
        </w:rPr>
      </w:pPr>
      <w:r w:rsidRPr="00AC4F78">
        <w:rPr>
          <w:rFonts w:ascii="Arial" w:eastAsia="Times New Roman" w:hAnsi="Arial" w:cs="Arial"/>
          <w:sz w:val="24"/>
          <w:szCs w:val="24"/>
          <w:lang w:eastAsia="en-GB"/>
        </w:rPr>
        <w:t>We will check your application to make sure it meets the eligibility criteria. If we find that there is eligibility information missing at this point, we will contact you and give you five days to send it to us. If you fail to send the missing information to us in this period, or if the application fails to meet other eligibility criteria, your application will fail at this stage and not go forward for further assessment.</w:t>
      </w:r>
      <w:r w:rsidR="007659FF" w:rsidRPr="00AC4F78">
        <w:rPr>
          <w:rFonts w:ascii="Arial" w:eastAsia="Times New Roman" w:hAnsi="Arial" w:cs="Arial"/>
          <w:sz w:val="24"/>
          <w:szCs w:val="24"/>
          <w:lang w:eastAsia="en-GB"/>
        </w:rPr>
        <w:t xml:space="preserve"> You will be notified by email if your application has failed to meet the eligibility criteria. </w:t>
      </w:r>
    </w:p>
    <w:p w14:paraId="0D4AE6AA" w14:textId="77777777" w:rsidR="00866868" w:rsidRPr="00AC4F78" w:rsidRDefault="004A6F25" w:rsidP="00AC4F78">
      <w:pPr>
        <w:pStyle w:val="ListParagraph"/>
        <w:numPr>
          <w:ilvl w:val="0"/>
          <w:numId w:val="14"/>
        </w:numPr>
        <w:spacing w:after="0"/>
        <w:rPr>
          <w:rFonts w:ascii="Arial" w:eastAsia="Times New Roman" w:hAnsi="Arial" w:cs="Arial"/>
          <w:sz w:val="24"/>
          <w:szCs w:val="24"/>
          <w:lang w:eastAsia="en-GB"/>
        </w:rPr>
      </w:pPr>
      <w:r w:rsidRPr="00AC4F78">
        <w:rPr>
          <w:rFonts w:ascii="Arial" w:eastAsia="Times New Roman" w:hAnsi="Arial" w:cs="Arial"/>
          <w:sz w:val="24"/>
          <w:szCs w:val="24"/>
          <w:lang w:eastAsia="en-GB"/>
        </w:rPr>
        <w:t>We will forward eligible applications to the relevant unit for scoring against the specific criteria of the grant applied for.</w:t>
      </w:r>
    </w:p>
    <w:p w14:paraId="47F60DE5" w14:textId="2A80BD53" w:rsidR="00D8486E" w:rsidRPr="00304AE6" w:rsidRDefault="004A6F25" w:rsidP="00AC4F78">
      <w:pPr>
        <w:pStyle w:val="ListParagraph"/>
        <w:numPr>
          <w:ilvl w:val="0"/>
          <w:numId w:val="14"/>
        </w:numPr>
        <w:spacing w:after="0"/>
        <w:rPr>
          <w:rFonts w:ascii="Arial" w:eastAsia="Times New Roman" w:hAnsi="Arial" w:cs="Arial"/>
          <w:sz w:val="24"/>
          <w:szCs w:val="24"/>
          <w:lang w:eastAsia="en-GB"/>
        </w:rPr>
      </w:pPr>
      <w:r w:rsidRPr="00AC4F78">
        <w:rPr>
          <w:rFonts w:ascii="Arial" w:eastAsia="Times New Roman" w:hAnsi="Arial" w:cs="Arial"/>
          <w:sz w:val="24"/>
          <w:szCs w:val="24"/>
          <w:lang w:eastAsia="en-GB"/>
        </w:rPr>
        <w:t>Based on the confirmed scores, we may make an offer of funding.</w:t>
      </w:r>
    </w:p>
    <w:p w14:paraId="0D07FA1D" w14:textId="77777777" w:rsidR="004E2272" w:rsidRDefault="004E2272" w:rsidP="005E1BB0">
      <w:pPr>
        <w:spacing w:before="240" w:after="0"/>
        <w:rPr>
          <w:rFonts w:ascii="Arial" w:eastAsia="Times New Roman" w:hAnsi="Arial" w:cs="Arial"/>
          <w:b/>
          <w:bCs/>
          <w:sz w:val="24"/>
          <w:szCs w:val="24"/>
          <w:lang w:eastAsia="en-GB"/>
        </w:rPr>
      </w:pPr>
    </w:p>
    <w:p w14:paraId="67B252D5" w14:textId="597C34F1" w:rsidR="005E1BB0" w:rsidRDefault="004E2272" w:rsidP="005E1BB0">
      <w:pPr>
        <w:spacing w:before="240" w:after="0"/>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3.1 </w:t>
      </w:r>
      <w:r w:rsidR="00866868" w:rsidRPr="00AC4F78">
        <w:rPr>
          <w:rFonts w:ascii="Arial" w:eastAsia="Times New Roman" w:hAnsi="Arial" w:cs="Arial"/>
          <w:b/>
          <w:bCs/>
          <w:sz w:val="24"/>
          <w:szCs w:val="24"/>
          <w:lang w:eastAsia="en-GB"/>
        </w:rPr>
        <w:t>Letter of offe</w:t>
      </w:r>
      <w:r w:rsidR="005E1BB0">
        <w:rPr>
          <w:rFonts w:ascii="Arial" w:eastAsia="Times New Roman" w:hAnsi="Arial" w:cs="Arial"/>
          <w:b/>
          <w:bCs/>
          <w:sz w:val="24"/>
          <w:szCs w:val="24"/>
          <w:lang w:eastAsia="en-GB"/>
        </w:rPr>
        <w:t>r</w:t>
      </w:r>
    </w:p>
    <w:p w14:paraId="4790A866" w14:textId="53B1D12B" w:rsidR="00866868" w:rsidRPr="005E1BB0" w:rsidRDefault="00866868" w:rsidP="005E1BB0">
      <w:pPr>
        <w:spacing w:before="240" w:after="0"/>
        <w:rPr>
          <w:rFonts w:ascii="Arial" w:eastAsia="Times New Roman" w:hAnsi="Arial" w:cs="Arial"/>
          <w:b/>
          <w:bCs/>
          <w:sz w:val="24"/>
          <w:szCs w:val="24"/>
          <w:lang w:eastAsia="en-GB"/>
        </w:rPr>
      </w:pPr>
      <w:r w:rsidRPr="00AC4F78">
        <w:rPr>
          <w:rFonts w:ascii="Arial" w:eastAsia="Times New Roman" w:hAnsi="Arial" w:cs="Arial"/>
          <w:sz w:val="24"/>
          <w:szCs w:val="24"/>
          <w:lang w:eastAsia="en-GB"/>
        </w:rPr>
        <w:t>If your organisation is successful, we will email you a letter of offer outlining:</w:t>
      </w:r>
    </w:p>
    <w:p w14:paraId="658A0F7F" w14:textId="09A285CA" w:rsidR="00866868" w:rsidRPr="00AC4F78" w:rsidRDefault="00866868" w:rsidP="00AC4F78">
      <w:pPr>
        <w:pStyle w:val="ListParagraph"/>
        <w:numPr>
          <w:ilvl w:val="0"/>
          <w:numId w:val="15"/>
        </w:numPr>
        <w:spacing w:after="0"/>
        <w:rPr>
          <w:rFonts w:ascii="Arial" w:eastAsia="Times New Roman" w:hAnsi="Arial" w:cs="Arial"/>
          <w:sz w:val="24"/>
          <w:szCs w:val="24"/>
          <w:lang w:eastAsia="en-GB"/>
        </w:rPr>
      </w:pPr>
      <w:r w:rsidRPr="00AC4F78">
        <w:rPr>
          <w:rFonts w:ascii="Arial" w:eastAsia="Times New Roman" w:hAnsi="Arial" w:cs="Arial"/>
          <w:sz w:val="24"/>
          <w:szCs w:val="24"/>
          <w:lang w:eastAsia="en-GB"/>
        </w:rPr>
        <w:t xml:space="preserve">the general conditions of the </w:t>
      </w:r>
      <w:r w:rsidR="00C21509" w:rsidRPr="00AC4F78">
        <w:rPr>
          <w:rFonts w:ascii="Arial" w:eastAsia="Times New Roman" w:hAnsi="Arial" w:cs="Arial"/>
          <w:sz w:val="24"/>
          <w:szCs w:val="24"/>
          <w:lang w:eastAsia="en-GB"/>
        </w:rPr>
        <w:t>grant.</w:t>
      </w:r>
    </w:p>
    <w:p w14:paraId="3865C1E8" w14:textId="2284ED2C" w:rsidR="00866868" w:rsidRPr="00AC4F78" w:rsidRDefault="00866868" w:rsidP="00AC4F78">
      <w:pPr>
        <w:pStyle w:val="ListParagraph"/>
        <w:numPr>
          <w:ilvl w:val="0"/>
          <w:numId w:val="15"/>
        </w:numPr>
        <w:spacing w:after="0"/>
        <w:rPr>
          <w:rFonts w:ascii="Arial" w:eastAsia="Times New Roman" w:hAnsi="Arial" w:cs="Arial"/>
          <w:sz w:val="24"/>
          <w:szCs w:val="24"/>
          <w:lang w:eastAsia="en-GB"/>
        </w:rPr>
      </w:pPr>
      <w:r w:rsidRPr="00AC4F78">
        <w:rPr>
          <w:rFonts w:ascii="Arial" w:eastAsia="Times New Roman" w:hAnsi="Arial" w:cs="Arial"/>
          <w:sz w:val="24"/>
          <w:szCs w:val="24"/>
          <w:lang w:eastAsia="en-GB"/>
        </w:rPr>
        <w:t xml:space="preserve">any special </w:t>
      </w:r>
      <w:r w:rsidR="00C21509" w:rsidRPr="00AC4F78">
        <w:rPr>
          <w:rFonts w:ascii="Arial" w:eastAsia="Times New Roman" w:hAnsi="Arial" w:cs="Arial"/>
          <w:sz w:val="24"/>
          <w:szCs w:val="24"/>
          <w:lang w:eastAsia="en-GB"/>
        </w:rPr>
        <w:t>conditions.</w:t>
      </w:r>
    </w:p>
    <w:p w14:paraId="264F87CF" w14:textId="77777777" w:rsidR="00866868" w:rsidRPr="00AC4F78" w:rsidRDefault="00866868" w:rsidP="00AC4F78">
      <w:pPr>
        <w:pStyle w:val="ListParagraph"/>
        <w:numPr>
          <w:ilvl w:val="0"/>
          <w:numId w:val="15"/>
        </w:numPr>
        <w:spacing w:after="0"/>
        <w:rPr>
          <w:rFonts w:ascii="Arial" w:eastAsia="Times New Roman" w:hAnsi="Arial" w:cs="Arial"/>
          <w:sz w:val="24"/>
          <w:szCs w:val="24"/>
          <w:lang w:eastAsia="en-GB"/>
        </w:rPr>
      </w:pPr>
      <w:r w:rsidRPr="00AC4F78">
        <w:rPr>
          <w:rFonts w:ascii="Arial" w:eastAsia="Times New Roman" w:hAnsi="Arial" w:cs="Arial"/>
          <w:sz w:val="24"/>
          <w:szCs w:val="24"/>
          <w:lang w:eastAsia="en-GB"/>
        </w:rPr>
        <w:t>the stages we will pay the grant in; and</w:t>
      </w:r>
    </w:p>
    <w:p w14:paraId="6723F890" w14:textId="0FD2D55A" w:rsidR="00866868" w:rsidRPr="00AC4F78" w:rsidRDefault="00866868" w:rsidP="00AC4F78">
      <w:pPr>
        <w:pStyle w:val="ListParagraph"/>
        <w:numPr>
          <w:ilvl w:val="0"/>
          <w:numId w:val="15"/>
        </w:numPr>
        <w:spacing w:after="0"/>
        <w:rPr>
          <w:rFonts w:ascii="Arial" w:eastAsia="Times New Roman" w:hAnsi="Arial" w:cs="Arial"/>
          <w:sz w:val="24"/>
          <w:szCs w:val="24"/>
          <w:lang w:eastAsia="en-GB"/>
        </w:rPr>
      </w:pPr>
      <w:r w:rsidRPr="00AC4F78">
        <w:rPr>
          <w:rFonts w:ascii="Arial" w:eastAsia="Times New Roman" w:hAnsi="Arial" w:cs="Arial"/>
          <w:sz w:val="24"/>
          <w:szCs w:val="24"/>
          <w:lang w:eastAsia="en-GB"/>
        </w:rPr>
        <w:t>your project and its targets.</w:t>
      </w:r>
    </w:p>
    <w:p w14:paraId="6A0387DF" w14:textId="7BED5016" w:rsidR="00866868" w:rsidRPr="00AC4F78" w:rsidRDefault="00866868" w:rsidP="00AC4F78">
      <w:pPr>
        <w:spacing w:after="0"/>
        <w:rPr>
          <w:rFonts w:ascii="Arial" w:eastAsia="Times New Roman" w:hAnsi="Arial" w:cs="Arial"/>
          <w:sz w:val="24"/>
          <w:szCs w:val="24"/>
          <w:lang w:eastAsia="en-GB"/>
        </w:rPr>
      </w:pPr>
      <w:r w:rsidRPr="00AC4F78">
        <w:rPr>
          <w:rFonts w:ascii="Arial" w:eastAsia="Times New Roman" w:hAnsi="Arial" w:cs="Arial"/>
          <w:sz w:val="24"/>
          <w:szCs w:val="24"/>
          <w:lang w:eastAsia="en-GB"/>
        </w:rPr>
        <w:br/>
        <w:t>Before we can release any grant payments, you must:</w:t>
      </w:r>
    </w:p>
    <w:p w14:paraId="4A5A68BA" w14:textId="50C77E97" w:rsidR="00866868" w:rsidRDefault="00866868" w:rsidP="00AC4F78">
      <w:pPr>
        <w:pStyle w:val="ListParagraph"/>
        <w:numPr>
          <w:ilvl w:val="0"/>
          <w:numId w:val="16"/>
        </w:numPr>
        <w:spacing w:after="0"/>
        <w:rPr>
          <w:rFonts w:ascii="Arial" w:eastAsia="Times New Roman" w:hAnsi="Arial" w:cs="Arial"/>
          <w:sz w:val="24"/>
          <w:szCs w:val="24"/>
          <w:lang w:eastAsia="en-GB"/>
        </w:rPr>
      </w:pPr>
      <w:bookmarkStart w:id="34" w:name="_Hlk150856108"/>
      <w:r w:rsidRPr="00AC4F78">
        <w:rPr>
          <w:rFonts w:ascii="Arial" w:eastAsia="Times New Roman" w:hAnsi="Arial" w:cs="Arial"/>
          <w:sz w:val="24"/>
          <w:szCs w:val="24"/>
          <w:lang w:eastAsia="en-GB"/>
        </w:rPr>
        <w:t xml:space="preserve">sign the letter of offer to say you accept it. At the latest, this must happen within two weeks of the date of the letter of </w:t>
      </w:r>
      <w:r w:rsidR="00C21509" w:rsidRPr="00AC4F78">
        <w:rPr>
          <w:rFonts w:ascii="Arial" w:eastAsia="Times New Roman" w:hAnsi="Arial" w:cs="Arial"/>
          <w:sz w:val="24"/>
          <w:szCs w:val="24"/>
          <w:lang w:eastAsia="en-GB"/>
        </w:rPr>
        <w:t>offer,</w:t>
      </w:r>
      <w:r w:rsidRPr="00AC4F78">
        <w:rPr>
          <w:rFonts w:ascii="Arial" w:eastAsia="Times New Roman" w:hAnsi="Arial" w:cs="Arial"/>
          <w:sz w:val="24"/>
          <w:szCs w:val="24"/>
          <w:lang w:eastAsia="en-GB"/>
        </w:rPr>
        <w:t xml:space="preserve"> or we will withdraw the offer of the grant.</w:t>
      </w:r>
    </w:p>
    <w:p w14:paraId="10505394" w14:textId="7E46C7FD" w:rsidR="006524C6" w:rsidRPr="00AC4F78" w:rsidRDefault="006524C6" w:rsidP="00AC4F78">
      <w:pPr>
        <w:pStyle w:val="ListParagraph"/>
        <w:numPr>
          <w:ilvl w:val="0"/>
          <w:numId w:val="16"/>
        </w:numPr>
        <w:spacing w:after="0"/>
        <w:rPr>
          <w:rFonts w:ascii="Arial" w:eastAsia="Times New Roman" w:hAnsi="Arial" w:cs="Arial"/>
          <w:sz w:val="24"/>
          <w:szCs w:val="24"/>
          <w:lang w:eastAsia="en-GB"/>
        </w:rPr>
      </w:pPr>
      <w:r>
        <w:rPr>
          <w:rFonts w:ascii="Arial" w:eastAsia="Times New Roman" w:hAnsi="Arial" w:cs="Arial"/>
          <w:sz w:val="24"/>
          <w:szCs w:val="24"/>
          <w:lang w:eastAsia="en-GB"/>
        </w:rPr>
        <w:t>Watch the Grant application video on the link provided on the Letter of Offer.</w:t>
      </w:r>
    </w:p>
    <w:p w14:paraId="15F50977" w14:textId="02404B5C" w:rsidR="00866868" w:rsidRPr="00AC4F78" w:rsidRDefault="00866868" w:rsidP="00AC4F78">
      <w:pPr>
        <w:numPr>
          <w:ilvl w:val="0"/>
          <w:numId w:val="16"/>
        </w:numPr>
        <w:spacing w:after="0"/>
        <w:rPr>
          <w:rFonts w:ascii="Arial" w:eastAsia="Times New Roman" w:hAnsi="Arial" w:cs="Arial"/>
          <w:sz w:val="24"/>
          <w:szCs w:val="24"/>
          <w:lang w:eastAsia="en-GB"/>
        </w:rPr>
      </w:pPr>
      <w:r w:rsidRPr="00AC4F78">
        <w:rPr>
          <w:rFonts w:ascii="Arial" w:eastAsia="Times New Roman" w:hAnsi="Arial" w:cs="Arial"/>
          <w:sz w:val="24"/>
          <w:szCs w:val="24"/>
          <w:lang w:eastAsia="en-GB"/>
        </w:rPr>
        <w:t xml:space="preserve">Have satisfactorily completed and closed any previous Small Grants. </w:t>
      </w:r>
      <w:r w:rsidR="005C1D58">
        <w:rPr>
          <w:rFonts w:ascii="Arial" w:eastAsia="Times New Roman" w:hAnsi="Arial" w:cs="Arial"/>
          <w:sz w:val="24"/>
          <w:szCs w:val="24"/>
          <w:lang w:eastAsia="en-GB"/>
        </w:rPr>
        <w:t>Your local Council Leads</w:t>
      </w:r>
      <w:r w:rsidRPr="00AC4F78">
        <w:rPr>
          <w:rFonts w:ascii="Arial" w:eastAsia="Times New Roman" w:hAnsi="Arial" w:cs="Arial"/>
          <w:sz w:val="24"/>
          <w:szCs w:val="24"/>
          <w:lang w:eastAsia="en-GB"/>
        </w:rPr>
        <w:t xml:space="preserve"> </w:t>
      </w:r>
      <w:r w:rsidR="00BC0477">
        <w:rPr>
          <w:rFonts w:ascii="Arial" w:eastAsia="Times New Roman" w:hAnsi="Arial" w:cs="Arial"/>
          <w:sz w:val="24"/>
          <w:szCs w:val="24"/>
          <w:lang w:eastAsia="en-GB"/>
        </w:rPr>
        <w:t xml:space="preserve">will </w:t>
      </w:r>
      <w:r w:rsidRPr="00AC4F78">
        <w:rPr>
          <w:rFonts w:ascii="Arial" w:eastAsia="Times New Roman" w:hAnsi="Arial" w:cs="Arial"/>
          <w:sz w:val="24"/>
          <w:szCs w:val="24"/>
          <w:lang w:eastAsia="en-GB"/>
        </w:rPr>
        <w:t>contact you if you have any outstanding information or repayments.</w:t>
      </w:r>
    </w:p>
    <w:bookmarkEnd w:id="34"/>
    <w:p w14:paraId="4A2A9558" w14:textId="0E92E6C0" w:rsidR="00965B50" w:rsidRDefault="00866868" w:rsidP="000B05E5">
      <w:pPr>
        <w:spacing w:after="0"/>
        <w:rPr>
          <w:rFonts w:ascii="Arial" w:eastAsia="Times New Roman" w:hAnsi="Arial" w:cs="Arial"/>
          <w:b/>
          <w:bCs/>
          <w:sz w:val="24"/>
          <w:szCs w:val="24"/>
          <w:lang w:eastAsia="en-GB"/>
        </w:rPr>
      </w:pPr>
      <w:r w:rsidRPr="00AC4F78">
        <w:rPr>
          <w:rFonts w:ascii="Arial" w:eastAsia="Times New Roman" w:hAnsi="Arial" w:cs="Arial"/>
          <w:sz w:val="24"/>
          <w:szCs w:val="24"/>
          <w:lang w:eastAsia="en-GB"/>
        </w:rPr>
        <w:br/>
        <w:t>We will not fund any project costs you pay or agree to pay before you have signed and returned the letter of offer.</w:t>
      </w:r>
      <w:r w:rsidRPr="00AC4F78">
        <w:rPr>
          <w:rFonts w:ascii="Arial" w:eastAsia="Times New Roman" w:hAnsi="Arial" w:cs="Arial"/>
          <w:sz w:val="24"/>
          <w:szCs w:val="24"/>
          <w:lang w:eastAsia="en-GB"/>
        </w:rPr>
        <w:br/>
        <w:t>You must get our approval before you make any changes to the project or the budget.</w:t>
      </w:r>
      <w:r w:rsidRPr="00AC4F78">
        <w:rPr>
          <w:rFonts w:ascii="Arial" w:eastAsia="Times New Roman" w:hAnsi="Arial" w:cs="Arial"/>
          <w:sz w:val="24"/>
          <w:szCs w:val="24"/>
          <w:lang w:eastAsia="en-GB"/>
        </w:rPr>
        <w:br/>
        <w:t>If you receive a grant offer and no longer want to take it up, please tell us in writing as soon as possible.</w:t>
      </w:r>
      <w:r w:rsidRPr="00AC4F78">
        <w:rPr>
          <w:rFonts w:ascii="Arial" w:eastAsia="Times New Roman" w:hAnsi="Arial" w:cs="Arial"/>
          <w:sz w:val="24"/>
          <w:szCs w:val="24"/>
          <w:lang w:eastAsia="en-GB"/>
        </w:rPr>
        <w:br/>
      </w:r>
      <w:r w:rsidRPr="00557DAD">
        <w:rPr>
          <w:rFonts w:ascii="Arial" w:eastAsia="Times New Roman" w:hAnsi="Arial" w:cs="Arial"/>
          <w:sz w:val="24"/>
          <w:szCs w:val="24"/>
          <w:lang w:eastAsia="en-GB"/>
        </w:rPr>
        <w:t xml:space="preserve">The Council’s decision on whether to award funding is final, however if your application is </w:t>
      </w:r>
      <w:r w:rsidR="00C21509" w:rsidRPr="00557DAD">
        <w:rPr>
          <w:rFonts w:ascii="Arial" w:eastAsia="Times New Roman" w:hAnsi="Arial" w:cs="Arial"/>
          <w:sz w:val="24"/>
          <w:szCs w:val="24"/>
          <w:lang w:eastAsia="en-GB"/>
        </w:rPr>
        <w:t>unsuccessful,</w:t>
      </w:r>
      <w:r w:rsidRPr="00557DAD">
        <w:rPr>
          <w:rFonts w:ascii="Arial" w:eastAsia="Times New Roman" w:hAnsi="Arial" w:cs="Arial"/>
          <w:sz w:val="24"/>
          <w:szCs w:val="24"/>
          <w:lang w:eastAsia="en-GB"/>
        </w:rPr>
        <w:t xml:space="preserve"> you can contact </w:t>
      </w:r>
      <w:r w:rsidR="00BC0477" w:rsidRPr="00557DAD">
        <w:rPr>
          <w:rFonts w:ascii="Arial" w:eastAsia="Times New Roman" w:hAnsi="Arial" w:cs="Arial"/>
          <w:sz w:val="24"/>
          <w:szCs w:val="24"/>
          <w:lang w:eastAsia="en-GB"/>
        </w:rPr>
        <w:t>local</w:t>
      </w:r>
      <w:r w:rsidRPr="00557DAD">
        <w:rPr>
          <w:rFonts w:ascii="Arial" w:eastAsia="Times New Roman" w:hAnsi="Arial" w:cs="Arial"/>
          <w:sz w:val="24"/>
          <w:szCs w:val="24"/>
          <w:lang w:eastAsia="en-GB"/>
        </w:rPr>
        <w:t xml:space="preserve"> </w:t>
      </w:r>
      <w:r w:rsidR="00BC0477" w:rsidRPr="00557DAD">
        <w:rPr>
          <w:rFonts w:ascii="Arial" w:eastAsia="Times New Roman" w:hAnsi="Arial" w:cs="Arial"/>
          <w:sz w:val="24"/>
          <w:szCs w:val="24"/>
          <w:lang w:eastAsia="en-GB"/>
        </w:rPr>
        <w:t>C</w:t>
      </w:r>
      <w:r w:rsidRPr="00557DAD">
        <w:rPr>
          <w:rFonts w:ascii="Arial" w:eastAsia="Times New Roman" w:hAnsi="Arial" w:cs="Arial"/>
          <w:sz w:val="24"/>
          <w:szCs w:val="24"/>
          <w:lang w:eastAsia="en-GB"/>
        </w:rPr>
        <w:t>ouncil for feedback and advice on future funding applications.</w:t>
      </w:r>
      <w:r w:rsidRPr="00AC4F78">
        <w:rPr>
          <w:rFonts w:ascii="Arial" w:eastAsia="Times New Roman" w:hAnsi="Arial" w:cs="Arial"/>
          <w:sz w:val="24"/>
          <w:szCs w:val="24"/>
          <w:lang w:eastAsia="en-GB"/>
        </w:rPr>
        <w:br/>
      </w:r>
    </w:p>
    <w:p w14:paraId="76BF9748" w14:textId="3A6184A6" w:rsidR="005E1BB0" w:rsidRDefault="00866868" w:rsidP="000B05E5">
      <w:pPr>
        <w:spacing w:after="0"/>
        <w:rPr>
          <w:rFonts w:ascii="Arial" w:eastAsia="Times New Roman" w:hAnsi="Arial" w:cs="Arial"/>
          <w:sz w:val="24"/>
          <w:szCs w:val="24"/>
          <w:lang w:eastAsia="en-GB"/>
        </w:rPr>
      </w:pPr>
      <w:r w:rsidRPr="00AC4F78">
        <w:rPr>
          <w:rFonts w:ascii="Arial" w:eastAsia="Times New Roman" w:hAnsi="Arial" w:cs="Arial"/>
          <w:b/>
          <w:bCs/>
          <w:sz w:val="24"/>
          <w:szCs w:val="24"/>
          <w:lang w:eastAsia="en-GB"/>
        </w:rPr>
        <w:lastRenderedPageBreak/>
        <w:t>Paying the funds</w:t>
      </w:r>
    </w:p>
    <w:p w14:paraId="3101DF1A" w14:textId="4EEE29C2" w:rsidR="00866868" w:rsidRPr="00797A15" w:rsidRDefault="00866868" w:rsidP="005E1BB0">
      <w:pPr>
        <w:spacing w:before="240" w:after="0"/>
        <w:rPr>
          <w:rFonts w:ascii="Arial" w:eastAsia="Times New Roman" w:hAnsi="Arial" w:cs="Arial"/>
          <w:sz w:val="24"/>
          <w:szCs w:val="24"/>
          <w:lang w:eastAsia="en-GB"/>
        </w:rPr>
      </w:pPr>
      <w:r w:rsidRPr="00AC4F78">
        <w:rPr>
          <w:rFonts w:ascii="Arial" w:eastAsia="Times New Roman" w:hAnsi="Arial" w:cs="Arial"/>
          <w:sz w:val="24"/>
          <w:szCs w:val="24"/>
          <w:lang w:eastAsia="en-GB"/>
        </w:rPr>
        <w:t xml:space="preserve">We will </w:t>
      </w:r>
      <w:r w:rsidRPr="00797A15">
        <w:rPr>
          <w:rFonts w:ascii="Arial" w:eastAsia="Times New Roman" w:hAnsi="Arial" w:cs="Arial"/>
          <w:sz w:val="24"/>
          <w:szCs w:val="24"/>
          <w:lang w:eastAsia="en-GB"/>
        </w:rPr>
        <w:t xml:space="preserve">pay </w:t>
      </w:r>
      <w:r w:rsidR="00295383" w:rsidRPr="00797A15">
        <w:rPr>
          <w:rFonts w:ascii="Arial" w:eastAsia="Times New Roman" w:hAnsi="Arial" w:cs="Arial"/>
          <w:sz w:val="24"/>
          <w:szCs w:val="24"/>
          <w:lang w:eastAsia="en-GB"/>
        </w:rPr>
        <w:t>8</w:t>
      </w:r>
      <w:r w:rsidRPr="00797A15">
        <w:rPr>
          <w:rFonts w:ascii="Arial" w:eastAsia="Times New Roman" w:hAnsi="Arial" w:cs="Arial"/>
          <w:sz w:val="24"/>
          <w:szCs w:val="24"/>
          <w:lang w:eastAsia="en-GB"/>
        </w:rPr>
        <w:t>0% of your grant when:</w:t>
      </w:r>
      <w:r w:rsidR="004E59F1" w:rsidRPr="00797A15">
        <w:rPr>
          <w:rFonts w:ascii="Arial" w:eastAsia="Times New Roman" w:hAnsi="Arial" w:cs="Arial"/>
          <w:sz w:val="24"/>
          <w:szCs w:val="24"/>
          <w:lang w:eastAsia="en-GB"/>
        </w:rPr>
        <w:t xml:space="preserve"> </w:t>
      </w:r>
    </w:p>
    <w:p w14:paraId="325E1B53" w14:textId="77777777" w:rsidR="00866868" w:rsidRPr="00797A15" w:rsidRDefault="00866868" w:rsidP="00AC4F78">
      <w:pPr>
        <w:pStyle w:val="ListParagraph"/>
        <w:numPr>
          <w:ilvl w:val="0"/>
          <w:numId w:val="17"/>
        </w:numPr>
        <w:spacing w:after="0"/>
        <w:ind w:left="709" w:hanging="283"/>
        <w:rPr>
          <w:rFonts w:ascii="Arial" w:eastAsia="Times New Roman" w:hAnsi="Arial" w:cs="Arial"/>
          <w:sz w:val="24"/>
          <w:szCs w:val="24"/>
          <w:lang w:eastAsia="en-GB"/>
        </w:rPr>
      </w:pPr>
      <w:r w:rsidRPr="00797A15">
        <w:rPr>
          <w:rFonts w:ascii="Arial" w:eastAsia="Times New Roman" w:hAnsi="Arial" w:cs="Arial"/>
          <w:sz w:val="24"/>
          <w:szCs w:val="24"/>
          <w:lang w:eastAsia="en-GB"/>
        </w:rPr>
        <w:t>we receive your signed letter of offer</w:t>
      </w:r>
    </w:p>
    <w:p w14:paraId="264432FD" w14:textId="568558BD" w:rsidR="00866868" w:rsidRPr="00797A15" w:rsidRDefault="00866868" w:rsidP="00AC4F78">
      <w:pPr>
        <w:pStyle w:val="ListParagraph"/>
        <w:numPr>
          <w:ilvl w:val="0"/>
          <w:numId w:val="17"/>
        </w:numPr>
        <w:spacing w:after="0"/>
        <w:ind w:left="709" w:hanging="283"/>
        <w:rPr>
          <w:rFonts w:ascii="Arial" w:eastAsia="Times New Roman" w:hAnsi="Arial" w:cs="Arial"/>
          <w:sz w:val="24"/>
          <w:szCs w:val="24"/>
          <w:lang w:eastAsia="en-GB"/>
        </w:rPr>
      </w:pPr>
      <w:r w:rsidRPr="00797A15">
        <w:rPr>
          <w:rFonts w:ascii="Arial" w:eastAsia="Times New Roman" w:hAnsi="Arial" w:cs="Arial"/>
          <w:sz w:val="24"/>
          <w:szCs w:val="24"/>
          <w:lang w:eastAsia="en-GB"/>
        </w:rPr>
        <w:t>you have provided any outstanding information or repayments for previous projects.</w:t>
      </w:r>
    </w:p>
    <w:p w14:paraId="54AA3369" w14:textId="77777777" w:rsidR="002F5891" w:rsidRPr="00797A15" w:rsidRDefault="002F5891" w:rsidP="002F5891">
      <w:pPr>
        <w:pStyle w:val="ListParagraph"/>
        <w:spacing w:after="0"/>
        <w:ind w:left="709"/>
        <w:rPr>
          <w:rFonts w:ascii="Arial" w:eastAsia="Times New Roman" w:hAnsi="Arial" w:cs="Arial"/>
          <w:sz w:val="24"/>
          <w:szCs w:val="24"/>
          <w:lang w:eastAsia="en-GB"/>
        </w:rPr>
      </w:pPr>
    </w:p>
    <w:p w14:paraId="01BF97AC" w14:textId="16DE1F41" w:rsidR="00866868" w:rsidRPr="00AC4F78" w:rsidRDefault="00866868" w:rsidP="00AC4F78">
      <w:pPr>
        <w:rPr>
          <w:rFonts w:ascii="Arial" w:eastAsia="Times New Roman" w:hAnsi="Arial" w:cs="Arial"/>
          <w:sz w:val="24"/>
          <w:szCs w:val="24"/>
          <w:lang w:eastAsia="en-GB"/>
        </w:rPr>
      </w:pPr>
      <w:r w:rsidRPr="00797A15">
        <w:rPr>
          <w:rFonts w:ascii="Arial" w:eastAsia="Times New Roman" w:hAnsi="Arial" w:cs="Arial"/>
          <w:sz w:val="24"/>
          <w:szCs w:val="24"/>
          <w:lang w:eastAsia="en-GB"/>
        </w:rPr>
        <w:t xml:space="preserve">We will pay the other </w:t>
      </w:r>
      <w:r w:rsidR="00295383" w:rsidRPr="00797A15">
        <w:rPr>
          <w:rFonts w:ascii="Arial" w:eastAsia="Times New Roman" w:hAnsi="Arial" w:cs="Arial"/>
          <w:sz w:val="24"/>
          <w:szCs w:val="24"/>
          <w:lang w:eastAsia="en-GB"/>
        </w:rPr>
        <w:t>2</w:t>
      </w:r>
      <w:r w:rsidRPr="00797A15">
        <w:rPr>
          <w:rFonts w:ascii="Arial" w:eastAsia="Times New Roman" w:hAnsi="Arial" w:cs="Arial"/>
          <w:sz w:val="24"/>
          <w:szCs w:val="24"/>
          <w:lang w:eastAsia="en-GB"/>
        </w:rPr>
        <w:t xml:space="preserve">0% once we have received a satisfactorily completed monitoring form within </w:t>
      </w:r>
      <w:r w:rsidR="00686EA0" w:rsidRPr="00797A15">
        <w:rPr>
          <w:rFonts w:ascii="Arial" w:eastAsia="Times New Roman" w:hAnsi="Arial" w:cs="Arial"/>
          <w:sz w:val="24"/>
          <w:szCs w:val="24"/>
          <w:lang w:eastAsia="en-GB"/>
        </w:rPr>
        <w:t>four</w:t>
      </w:r>
      <w:r w:rsidRPr="00797A15">
        <w:rPr>
          <w:rFonts w:ascii="Arial" w:eastAsia="Times New Roman" w:hAnsi="Arial" w:cs="Arial"/>
          <w:sz w:val="24"/>
          <w:szCs w:val="24"/>
          <w:lang w:eastAsia="en-GB"/>
        </w:rPr>
        <w:t xml:space="preserve"> weeks</w:t>
      </w:r>
      <w:r w:rsidRPr="00AC4F78">
        <w:rPr>
          <w:rFonts w:ascii="Arial" w:eastAsia="Times New Roman" w:hAnsi="Arial" w:cs="Arial"/>
          <w:sz w:val="24"/>
          <w:szCs w:val="24"/>
          <w:lang w:eastAsia="en-GB"/>
        </w:rPr>
        <w:t xml:space="preserve"> of completing your project. </w:t>
      </w:r>
    </w:p>
    <w:p w14:paraId="0ADAAD7E" w14:textId="77777777" w:rsidR="005E1BB0" w:rsidRDefault="00866868" w:rsidP="00AC4F78">
      <w:pPr>
        <w:rPr>
          <w:rFonts w:ascii="Arial" w:eastAsia="Times New Roman" w:hAnsi="Arial" w:cs="Arial"/>
          <w:sz w:val="24"/>
          <w:szCs w:val="24"/>
          <w:lang w:eastAsia="en-GB"/>
        </w:rPr>
      </w:pPr>
      <w:r w:rsidRPr="00AC4F78">
        <w:rPr>
          <w:rFonts w:ascii="Arial" w:eastAsia="Times New Roman" w:hAnsi="Arial" w:cs="Arial"/>
          <w:sz w:val="24"/>
          <w:szCs w:val="24"/>
          <w:lang w:eastAsia="en-GB"/>
        </w:rPr>
        <w:t>If you have been selected to provide invoices and bank statements for the project, we must receive and be satisfied with the information before we release any final payments.</w:t>
      </w:r>
      <w:r w:rsidRPr="00AC4F78">
        <w:rPr>
          <w:rFonts w:ascii="Arial" w:eastAsia="Times New Roman" w:hAnsi="Arial" w:cs="Arial"/>
          <w:sz w:val="24"/>
          <w:szCs w:val="24"/>
          <w:lang w:eastAsia="en-GB"/>
        </w:rPr>
        <w:br/>
      </w:r>
      <w:r w:rsidRPr="00AC4F78">
        <w:rPr>
          <w:rFonts w:ascii="Arial" w:eastAsia="Times New Roman" w:hAnsi="Arial" w:cs="Arial"/>
          <w:sz w:val="24"/>
          <w:szCs w:val="24"/>
          <w:lang w:eastAsia="en-GB"/>
        </w:rPr>
        <w:br/>
      </w:r>
      <w:r w:rsidRPr="00AC4F78">
        <w:rPr>
          <w:rFonts w:ascii="Arial" w:eastAsia="Times New Roman" w:hAnsi="Arial" w:cs="Arial"/>
          <w:b/>
          <w:bCs/>
          <w:sz w:val="24"/>
          <w:szCs w:val="24"/>
          <w:lang w:eastAsia="en-GB"/>
        </w:rPr>
        <w:t>Monitoring and reporting</w:t>
      </w:r>
    </w:p>
    <w:p w14:paraId="11D7F0C0" w14:textId="5C3225A2" w:rsidR="00866868" w:rsidRPr="005E1BB0" w:rsidRDefault="00866868" w:rsidP="00AC4F78">
      <w:pPr>
        <w:rPr>
          <w:rFonts w:ascii="Arial" w:eastAsia="Times New Roman" w:hAnsi="Arial" w:cs="Arial"/>
          <w:sz w:val="24"/>
          <w:szCs w:val="24"/>
          <w:lang w:eastAsia="en-GB"/>
        </w:rPr>
      </w:pPr>
      <w:r w:rsidRPr="00AC4F78">
        <w:rPr>
          <w:rFonts w:ascii="Arial" w:eastAsia="Times New Roman" w:hAnsi="Arial" w:cs="Arial"/>
          <w:sz w:val="24"/>
          <w:szCs w:val="24"/>
          <w:lang w:eastAsia="en-GB"/>
        </w:rPr>
        <w:t xml:space="preserve">As you are receiving public funding, you must answer for what you do with this money. Because of this, we will expect you to complete a monitoring form based on information provided in the application. You will be emailed the form for completion.  </w:t>
      </w:r>
    </w:p>
    <w:p w14:paraId="4851F760" w14:textId="7610E92E" w:rsidR="00866868" w:rsidRPr="00AC4F78" w:rsidRDefault="00866868" w:rsidP="00AC4F78">
      <w:pPr>
        <w:rPr>
          <w:rFonts w:ascii="Arial" w:eastAsia="Times New Roman" w:hAnsi="Arial" w:cs="Arial"/>
          <w:sz w:val="24"/>
          <w:szCs w:val="24"/>
          <w:lang w:eastAsia="en-GB"/>
        </w:rPr>
      </w:pPr>
      <w:r w:rsidRPr="00AC4F78">
        <w:rPr>
          <w:rFonts w:ascii="Arial" w:eastAsia="Times New Roman" w:hAnsi="Arial" w:cs="Arial"/>
          <w:sz w:val="24"/>
          <w:szCs w:val="24"/>
          <w:lang w:eastAsia="en-GB"/>
        </w:rPr>
        <w:t xml:space="preserve">We will also </w:t>
      </w:r>
      <w:r w:rsidR="006117D0">
        <w:rPr>
          <w:rFonts w:ascii="Arial" w:eastAsia="Times New Roman" w:hAnsi="Arial" w:cs="Arial"/>
          <w:sz w:val="24"/>
          <w:szCs w:val="24"/>
          <w:lang w:eastAsia="en-GB"/>
        </w:rPr>
        <w:t>ask all</w:t>
      </w:r>
      <w:r w:rsidRPr="00AC4F78">
        <w:rPr>
          <w:rFonts w:ascii="Arial" w:eastAsia="Times New Roman" w:hAnsi="Arial" w:cs="Arial"/>
          <w:sz w:val="24"/>
          <w:szCs w:val="24"/>
          <w:lang w:eastAsia="en-GB"/>
        </w:rPr>
        <w:t xml:space="preserve"> organisations </w:t>
      </w:r>
      <w:r w:rsidR="006117D0">
        <w:rPr>
          <w:rFonts w:ascii="Arial" w:eastAsia="Times New Roman" w:hAnsi="Arial" w:cs="Arial"/>
          <w:sz w:val="24"/>
          <w:szCs w:val="24"/>
          <w:lang w:eastAsia="en-GB"/>
        </w:rPr>
        <w:t>for</w:t>
      </w:r>
      <w:r w:rsidRPr="00AC4F78">
        <w:rPr>
          <w:rFonts w:ascii="Arial" w:eastAsia="Times New Roman" w:hAnsi="Arial" w:cs="Arial"/>
          <w:sz w:val="24"/>
          <w:szCs w:val="24"/>
          <w:lang w:eastAsia="en-GB"/>
        </w:rPr>
        <w:t xml:space="preserve"> </w:t>
      </w:r>
      <w:r w:rsidR="00861609" w:rsidRPr="00AC4F78">
        <w:rPr>
          <w:rFonts w:ascii="Arial" w:eastAsia="Times New Roman" w:hAnsi="Arial" w:cs="Arial"/>
          <w:sz w:val="24"/>
          <w:szCs w:val="24"/>
          <w:lang w:eastAsia="en-GB"/>
        </w:rPr>
        <w:t>audit</w:t>
      </w:r>
      <w:r w:rsidR="00861609">
        <w:rPr>
          <w:rFonts w:ascii="Arial" w:eastAsia="Times New Roman" w:hAnsi="Arial" w:cs="Arial"/>
          <w:sz w:val="24"/>
          <w:szCs w:val="24"/>
          <w:lang w:eastAsia="en-GB"/>
        </w:rPr>
        <w:t>ing purposes,</w:t>
      </w:r>
      <w:r w:rsidRPr="00AC4F78">
        <w:rPr>
          <w:rFonts w:ascii="Arial" w:eastAsia="Times New Roman" w:hAnsi="Arial" w:cs="Arial"/>
          <w:sz w:val="24"/>
          <w:szCs w:val="24"/>
          <w:lang w:eastAsia="en-GB"/>
        </w:rPr>
        <w:t xml:space="preserve"> to check how the grant was spent and that the terms and conditions of the funding were met. </w:t>
      </w:r>
      <w:r w:rsidR="00861609">
        <w:rPr>
          <w:rFonts w:ascii="Arial" w:eastAsia="Times New Roman" w:hAnsi="Arial" w:cs="Arial"/>
          <w:sz w:val="24"/>
          <w:szCs w:val="24"/>
          <w:lang w:eastAsia="en-GB"/>
        </w:rPr>
        <w:t>You</w:t>
      </w:r>
      <w:r w:rsidRPr="00AC4F78">
        <w:rPr>
          <w:rFonts w:ascii="Arial" w:eastAsia="Times New Roman" w:hAnsi="Arial" w:cs="Arial"/>
          <w:sz w:val="24"/>
          <w:szCs w:val="24"/>
          <w:lang w:eastAsia="en-GB"/>
        </w:rPr>
        <w:t xml:space="preserve"> will be contacted </w:t>
      </w:r>
      <w:r w:rsidRPr="001D3C7B">
        <w:rPr>
          <w:rFonts w:ascii="Arial" w:eastAsia="Times New Roman" w:hAnsi="Arial" w:cs="Arial"/>
          <w:sz w:val="24"/>
          <w:szCs w:val="24"/>
          <w:lang w:eastAsia="en-GB"/>
        </w:rPr>
        <w:t xml:space="preserve">by </w:t>
      </w:r>
      <w:r w:rsidR="002F5891" w:rsidRPr="001D3C7B">
        <w:rPr>
          <w:rFonts w:ascii="Arial" w:eastAsia="Times New Roman" w:hAnsi="Arial" w:cs="Arial"/>
          <w:sz w:val="24"/>
          <w:szCs w:val="24"/>
          <w:lang w:eastAsia="en-GB"/>
        </w:rPr>
        <w:t xml:space="preserve">your local Council Lead </w:t>
      </w:r>
      <w:r w:rsidRPr="001D3C7B">
        <w:rPr>
          <w:rFonts w:ascii="Arial" w:eastAsia="Times New Roman" w:hAnsi="Arial" w:cs="Arial"/>
          <w:sz w:val="24"/>
          <w:szCs w:val="24"/>
          <w:lang w:eastAsia="en-GB"/>
        </w:rPr>
        <w:t>and you</w:t>
      </w:r>
      <w:r w:rsidRPr="00AC4F78">
        <w:rPr>
          <w:rFonts w:ascii="Arial" w:eastAsia="Times New Roman" w:hAnsi="Arial" w:cs="Arial"/>
          <w:sz w:val="24"/>
          <w:szCs w:val="24"/>
          <w:lang w:eastAsia="en-GB"/>
        </w:rPr>
        <w:t xml:space="preserve"> will be asked to provide invoices and bank statements for </w:t>
      </w:r>
      <w:r w:rsidR="00C21509" w:rsidRPr="00AC4F78">
        <w:rPr>
          <w:rFonts w:ascii="Arial" w:eastAsia="Times New Roman" w:hAnsi="Arial" w:cs="Arial"/>
          <w:sz w:val="24"/>
          <w:szCs w:val="24"/>
          <w:lang w:eastAsia="en-GB"/>
        </w:rPr>
        <w:t>all</w:t>
      </w:r>
      <w:r w:rsidRPr="00AC4F78">
        <w:rPr>
          <w:rFonts w:ascii="Arial" w:eastAsia="Times New Roman" w:hAnsi="Arial" w:cs="Arial"/>
          <w:sz w:val="24"/>
          <w:szCs w:val="24"/>
          <w:lang w:eastAsia="en-GB"/>
        </w:rPr>
        <w:t xml:space="preserve"> the items you are claiming through the grant.</w:t>
      </w:r>
    </w:p>
    <w:p w14:paraId="702383AD" w14:textId="1F06316C" w:rsidR="00866868" w:rsidRPr="00AC4F78" w:rsidRDefault="00866868" w:rsidP="00AC4F78">
      <w:pPr>
        <w:rPr>
          <w:rFonts w:ascii="Arial" w:eastAsia="Times New Roman" w:hAnsi="Arial" w:cs="Arial"/>
          <w:sz w:val="24"/>
          <w:szCs w:val="24"/>
          <w:lang w:eastAsia="en-GB"/>
        </w:rPr>
      </w:pPr>
      <w:r w:rsidRPr="00AC4F78">
        <w:rPr>
          <w:rFonts w:ascii="Arial" w:eastAsia="Times New Roman" w:hAnsi="Arial" w:cs="Arial"/>
          <w:sz w:val="24"/>
          <w:szCs w:val="24"/>
          <w:lang w:eastAsia="en-GB"/>
        </w:rPr>
        <w:t>If your project does not meet its targets and outcomes, we can review and reduce the amount of funding awarded.</w:t>
      </w:r>
    </w:p>
    <w:p w14:paraId="38418B19" w14:textId="77777777" w:rsidR="005E1BB0" w:rsidRDefault="00866868" w:rsidP="005E1BB0">
      <w:pPr>
        <w:spacing w:before="240"/>
        <w:rPr>
          <w:rFonts w:ascii="Arial" w:eastAsia="Times New Roman" w:hAnsi="Arial" w:cs="Arial"/>
          <w:sz w:val="24"/>
          <w:szCs w:val="24"/>
          <w:lang w:eastAsia="en-GB"/>
        </w:rPr>
      </w:pPr>
      <w:r w:rsidRPr="00AC4F78">
        <w:rPr>
          <w:rFonts w:ascii="Arial" w:eastAsia="Times New Roman" w:hAnsi="Arial" w:cs="Arial"/>
          <w:sz w:val="24"/>
          <w:szCs w:val="24"/>
          <w:lang w:eastAsia="en-GB"/>
        </w:rPr>
        <w:t>If any information in the application, monitoring or supporting information is found to be untrue or misleading, we will withdraw any grant. If we have already paid part of a grant to your organisation, you must repay it. This will have implications for any future applications or requests for funding. We may also review grants made to your organisation in the past.</w:t>
      </w:r>
      <w:r w:rsidRPr="00AC4F78">
        <w:rPr>
          <w:rFonts w:ascii="Arial" w:eastAsia="Times New Roman" w:hAnsi="Arial" w:cs="Arial"/>
          <w:sz w:val="24"/>
          <w:szCs w:val="24"/>
          <w:lang w:eastAsia="en-GB"/>
        </w:rPr>
        <w:br/>
      </w:r>
      <w:r w:rsidRPr="00AC4F78">
        <w:rPr>
          <w:rFonts w:ascii="Arial" w:eastAsia="Times New Roman" w:hAnsi="Arial" w:cs="Arial"/>
          <w:sz w:val="24"/>
          <w:szCs w:val="24"/>
          <w:lang w:eastAsia="en-GB"/>
        </w:rPr>
        <w:br/>
      </w:r>
      <w:r w:rsidRPr="00AC4F78">
        <w:rPr>
          <w:rFonts w:ascii="Arial" w:eastAsia="Times New Roman" w:hAnsi="Arial" w:cs="Arial"/>
          <w:b/>
          <w:bCs/>
          <w:sz w:val="24"/>
          <w:szCs w:val="24"/>
          <w:lang w:eastAsia="en-GB"/>
        </w:rPr>
        <w:t>Marketing and promotion</w:t>
      </w:r>
    </w:p>
    <w:p w14:paraId="4F147A58" w14:textId="49D35024" w:rsidR="00DA7D16" w:rsidRDefault="00866868" w:rsidP="005E1BB0">
      <w:pPr>
        <w:spacing w:before="240"/>
        <w:rPr>
          <w:rFonts w:ascii="Arial" w:hAnsi="Arial" w:cs="Arial"/>
          <w:b/>
          <w:sz w:val="24"/>
          <w:szCs w:val="24"/>
        </w:rPr>
      </w:pPr>
      <w:r w:rsidRPr="00AC4F78">
        <w:rPr>
          <w:rFonts w:ascii="Arial" w:eastAsia="Times New Roman" w:hAnsi="Arial" w:cs="Arial"/>
          <w:sz w:val="24"/>
          <w:szCs w:val="24"/>
          <w:lang w:eastAsia="en-GB"/>
        </w:rPr>
        <w:t>You must acknowledge our support by including our logo on all printed materials associated with your programme of work.</w:t>
      </w:r>
      <w:r w:rsidR="005742D1">
        <w:rPr>
          <w:rFonts w:ascii="Arial" w:eastAsia="Times New Roman" w:hAnsi="Arial" w:cs="Arial"/>
          <w:sz w:val="24"/>
          <w:szCs w:val="24"/>
          <w:lang w:eastAsia="en-GB"/>
        </w:rPr>
        <w:t xml:space="preserve"> </w:t>
      </w:r>
      <w:r w:rsidRPr="00AC4F78">
        <w:rPr>
          <w:rFonts w:ascii="Arial" w:eastAsia="Times New Roman" w:hAnsi="Arial" w:cs="Arial"/>
          <w:sz w:val="24"/>
          <w:szCs w:val="24"/>
          <w:lang w:eastAsia="en-GB"/>
        </w:rPr>
        <w:t>Occasionally you may be asked to make appearances and assist us with launches and photo shoots.</w:t>
      </w:r>
      <w:r w:rsidRPr="00AC4F78">
        <w:rPr>
          <w:rFonts w:ascii="Arial" w:eastAsia="Times New Roman" w:hAnsi="Arial" w:cs="Arial"/>
          <w:sz w:val="24"/>
          <w:szCs w:val="24"/>
          <w:lang w:eastAsia="en-GB"/>
        </w:rPr>
        <w:br/>
      </w:r>
      <w:r w:rsidRPr="00AC4F78">
        <w:rPr>
          <w:rFonts w:ascii="Arial" w:eastAsia="Times New Roman" w:hAnsi="Arial" w:cs="Arial"/>
          <w:sz w:val="24"/>
          <w:szCs w:val="24"/>
          <w:lang w:eastAsia="en-GB"/>
        </w:rPr>
        <w:br/>
        <w:t xml:space="preserve">If you receive funding from us, it does not mean we endorse your project. When you display the council logo on published material, you must include the following sentence: ‘‘This publication is grant-aided by </w:t>
      </w:r>
      <w:r w:rsidR="00CF5930">
        <w:rPr>
          <w:rFonts w:ascii="Arial" w:eastAsia="Times New Roman" w:hAnsi="Arial" w:cs="Arial"/>
          <w:sz w:val="24"/>
          <w:szCs w:val="24"/>
          <w:lang w:eastAsia="en-GB"/>
        </w:rPr>
        <w:t xml:space="preserve">the Go Succeed </w:t>
      </w:r>
      <w:r w:rsidR="00304609">
        <w:rPr>
          <w:rFonts w:ascii="Arial" w:eastAsia="Times New Roman" w:hAnsi="Arial" w:cs="Arial"/>
          <w:sz w:val="24"/>
          <w:szCs w:val="24"/>
          <w:lang w:eastAsia="en-GB"/>
        </w:rPr>
        <w:t>Service</w:t>
      </w:r>
      <w:r w:rsidRPr="00AC4F78">
        <w:rPr>
          <w:rFonts w:ascii="Arial" w:eastAsia="Times New Roman" w:hAnsi="Arial" w:cs="Arial"/>
          <w:sz w:val="24"/>
          <w:szCs w:val="24"/>
          <w:lang w:eastAsia="en-GB"/>
        </w:rPr>
        <w:t>. The views expressed are not necessarily shared or endorsed by the council. The council does not accept any responsibility for these views.’’</w:t>
      </w:r>
      <w:r w:rsidRPr="00AC4F78">
        <w:rPr>
          <w:rFonts w:ascii="Arial" w:eastAsia="Times New Roman" w:hAnsi="Arial" w:cs="Arial"/>
          <w:sz w:val="24"/>
          <w:szCs w:val="24"/>
          <w:lang w:eastAsia="en-GB"/>
        </w:rPr>
        <w:br/>
      </w:r>
      <w:r w:rsidRPr="00AC4F78">
        <w:rPr>
          <w:rFonts w:ascii="Arial" w:eastAsia="Times New Roman" w:hAnsi="Arial" w:cs="Arial"/>
          <w:sz w:val="24"/>
          <w:szCs w:val="24"/>
          <w:lang w:eastAsia="en-GB"/>
        </w:rPr>
        <w:lastRenderedPageBreak/>
        <w:br/>
        <w:t xml:space="preserve">We will give you more information about logos if your application is successful. </w:t>
      </w:r>
      <w:r w:rsidRPr="00324F4D">
        <w:rPr>
          <w:rFonts w:ascii="Arial" w:eastAsia="Times New Roman" w:hAnsi="Arial" w:cs="Arial"/>
          <w:sz w:val="24"/>
          <w:szCs w:val="24"/>
          <w:lang w:eastAsia="en-GB"/>
        </w:rPr>
        <w:t xml:space="preserve">For information on </w:t>
      </w:r>
      <w:r w:rsidR="007F2491" w:rsidRPr="00324F4D">
        <w:rPr>
          <w:rFonts w:ascii="Arial" w:eastAsia="Times New Roman" w:hAnsi="Arial" w:cs="Arial"/>
          <w:sz w:val="24"/>
          <w:szCs w:val="24"/>
          <w:lang w:eastAsia="en-GB"/>
        </w:rPr>
        <w:t>Go Succeed</w:t>
      </w:r>
      <w:r w:rsidRPr="00324F4D">
        <w:rPr>
          <w:rFonts w:ascii="Arial" w:eastAsia="Times New Roman" w:hAnsi="Arial" w:cs="Arial"/>
          <w:sz w:val="24"/>
          <w:szCs w:val="24"/>
          <w:lang w:eastAsia="en-GB"/>
        </w:rPr>
        <w:t xml:space="preserve"> branding and logos please refer to </w:t>
      </w:r>
      <w:hyperlink r:id="rId15" w:history="1">
        <w:r w:rsidR="00324F4D" w:rsidRPr="00324F4D">
          <w:rPr>
            <w:rStyle w:val="Hyperlink"/>
            <w:rFonts w:ascii="Arial" w:hAnsi="Arial" w:cs="Arial"/>
            <w:color w:val="auto"/>
            <w:sz w:val="24"/>
            <w:szCs w:val="24"/>
          </w:rPr>
          <w:t>Go Succeed - NI Business Support (go-succeed.com)</w:t>
        </w:r>
      </w:hyperlink>
      <w:r w:rsidR="00324F4D" w:rsidRPr="00324F4D">
        <w:rPr>
          <w:rFonts w:ascii="Arial" w:hAnsi="Arial" w:cs="Arial"/>
          <w:sz w:val="24"/>
          <w:szCs w:val="24"/>
          <w:u w:val="single"/>
        </w:rPr>
        <w:t>.</w:t>
      </w:r>
      <w:r w:rsidRPr="00324F4D">
        <w:rPr>
          <w:rFonts w:ascii="Arial" w:eastAsia="Times New Roman" w:hAnsi="Arial" w:cs="Arial"/>
          <w:sz w:val="24"/>
          <w:szCs w:val="24"/>
          <w:u w:val="single"/>
          <w:lang w:eastAsia="en-GB"/>
        </w:rPr>
        <w:br/>
      </w:r>
    </w:p>
    <w:p w14:paraId="4FFEF7BC" w14:textId="10CE22A9" w:rsidR="00874955" w:rsidRPr="005E1BB0" w:rsidRDefault="00874955" w:rsidP="005E1BB0">
      <w:pPr>
        <w:spacing w:before="240"/>
        <w:rPr>
          <w:rFonts w:ascii="Arial" w:eastAsia="Times New Roman" w:hAnsi="Arial" w:cs="Arial"/>
          <w:sz w:val="24"/>
          <w:szCs w:val="24"/>
          <w:lang w:eastAsia="en-GB"/>
        </w:rPr>
      </w:pPr>
      <w:r w:rsidRPr="00C21509">
        <w:rPr>
          <w:rFonts w:ascii="Arial" w:hAnsi="Arial" w:cs="Arial"/>
          <w:b/>
          <w:sz w:val="24"/>
          <w:szCs w:val="24"/>
        </w:rPr>
        <w:t xml:space="preserve">Equal opportunities monitoring  </w:t>
      </w:r>
    </w:p>
    <w:p w14:paraId="0372CCD4" w14:textId="600F392F" w:rsidR="00874955" w:rsidRPr="00C21509" w:rsidRDefault="00874955" w:rsidP="005E1BB0">
      <w:pPr>
        <w:spacing w:before="240" w:after="0"/>
        <w:rPr>
          <w:rFonts w:ascii="Arial" w:hAnsi="Arial" w:cs="Arial"/>
          <w:sz w:val="24"/>
          <w:szCs w:val="24"/>
        </w:rPr>
      </w:pPr>
      <w:r w:rsidRPr="00C21509">
        <w:rPr>
          <w:rFonts w:ascii="Arial" w:hAnsi="Arial" w:cs="Arial"/>
          <w:sz w:val="24"/>
          <w:szCs w:val="24"/>
        </w:rPr>
        <w:t xml:space="preserve">We must promote equal opportunities. We must also promote good relations between people of different religious belief, political opinion or racial group. We will treat as anonymous all of the information you provide in this questionnaire. We do not consider it in the assessment of your application. </w:t>
      </w:r>
    </w:p>
    <w:p w14:paraId="0F3EE1CB" w14:textId="2CE752D7" w:rsidR="00DA7D16" w:rsidRPr="005506E0" w:rsidRDefault="00874955" w:rsidP="005506E0">
      <w:pPr>
        <w:rPr>
          <w:rFonts w:ascii="Arial" w:hAnsi="Arial" w:cs="Arial"/>
          <w:sz w:val="24"/>
          <w:szCs w:val="24"/>
        </w:rPr>
      </w:pPr>
      <w:r w:rsidRPr="00C21509">
        <w:rPr>
          <w:rFonts w:ascii="Arial" w:hAnsi="Arial" w:cs="Arial"/>
          <w:sz w:val="24"/>
          <w:szCs w:val="24"/>
        </w:rPr>
        <w:t xml:space="preserve">You will be given a link to the Equal Opportunities form in the email you will receive to acknowledge receipt of your application form. </w:t>
      </w:r>
    </w:p>
    <w:p w14:paraId="626502E7" w14:textId="77777777" w:rsidR="005506E0" w:rsidRDefault="005506E0" w:rsidP="00C21509">
      <w:pPr>
        <w:ind w:left="709" w:hanging="709"/>
        <w:jc w:val="both"/>
        <w:rPr>
          <w:rFonts w:ascii="Arial" w:hAnsi="Arial" w:cs="Arial"/>
          <w:b/>
          <w:sz w:val="24"/>
          <w:szCs w:val="24"/>
        </w:rPr>
      </w:pPr>
    </w:p>
    <w:p w14:paraId="465BC750" w14:textId="4161DCEB" w:rsidR="00B92683" w:rsidRPr="00C21509" w:rsidRDefault="00B92683" w:rsidP="00C21509">
      <w:pPr>
        <w:ind w:left="709" w:hanging="709"/>
        <w:jc w:val="both"/>
        <w:rPr>
          <w:rFonts w:ascii="Arial" w:hAnsi="Arial" w:cs="Arial"/>
          <w:b/>
          <w:sz w:val="24"/>
          <w:szCs w:val="24"/>
        </w:rPr>
      </w:pPr>
      <w:r w:rsidRPr="00C21509">
        <w:rPr>
          <w:rFonts w:ascii="Arial" w:hAnsi="Arial" w:cs="Arial"/>
          <w:b/>
          <w:sz w:val="24"/>
          <w:szCs w:val="24"/>
        </w:rPr>
        <w:t>Publication of Data</w:t>
      </w:r>
    </w:p>
    <w:p w14:paraId="1E57B10C" w14:textId="77777777" w:rsidR="00B92683" w:rsidRPr="00C21509" w:rsidRDefault="00B92683" w:rsidP="00C21509">
      <w:pPr>
        <w:jc w:val="both"/>
        <w:rPr>
          <w:rFonts w:ascii="Arial" w:hAnsi="Arial" w:cs="Arial"/>
          <w:sz w:val="24"/>
          <w:szCs w:val="24"/>
        </w:rPr>
      </w:pPr>
      <w:r w:rsidRPr="00C21509">
        <w:rPr>
          <w:rFonts w:ascii="Arial" w:hAnsi="Arial" w:cs="Arial"/>
          <w:sz w:val="24"/>
          <w:szCs w:val="24"/>
        </w:rPr>
        <w:t>If your application is successful and your project is awarded funding, please note that Councils may publicise details of all financial support awarded/paid out to beneficiaries. This will include the name of the beneficiary, their postal town, their post code and the total amount of financial support received by the beneficiary.</w:t>
      </w:r>
    </w:p>
    <w:p w14:paraId="3B51EC34" w14:textId="72D88578" w:rsidR="00304AE6" w:rsidRDefault="00B92683" w:rsidP="00C21509">
      <w:pPr>
        <w:jc w:val="both"/>
        <w:rPr>
          <w:rFonts w:ascii="Arial" w:hAnsi="Arial" w:cs="Arial"/>
          <w:sz w:val="24"/>
          <w:szCs w:val="24"/>
        </w:rPr>
      </w:pPr>
      <w:r w:rsidRPr="00C21509">
        <w:rPr>
          <w:rFonts w:ascii="Arial" w:hAnsi="Arial" w:cs="Arial"/>
          <w:sz w:val="24"/>
          <w:szCs w:val="24"/>
        </w:rPr>
        <w:t xml:space="preserve">Details of all applications (successful and unsuccessful) may be submitted to your local Council and applicant details may be published as part of the Council report, which are accessible to the public. </w:t>
      </w:r>
    </w:p>
    <w:p w14:paraId="77853C29" w14:textId="77777777" w:rsidR="006126C8" w:rsidRPr="00C21509" w:rsidRDefault="006126C8" w:rsidP="00C21509">
      <w:pPr>
        <w:jc w:val="both"/>
        <w:rPr>
          <w:rFonts w:ascii="Arial" w:hAnsi="Arial" w:cs="Arial"/>
          <w:sz w:val="24"/>
          <w:szCs w:val="24"/>
        </w:rPr>
      </w:pPr>
    </w:p>
    <w:p w14:paraId="6B527F14" w14:textId="0AFFAB8B" w:rsidR="00951561" w:rsidRPr="009E654B" w:rsidRDefault="00951561" w:rsidP="00B92683">
      <w:pPr>
        <w:jc w:val="both"/>
        <w:rPr>
          <w:rFonts w:ascii="Arial" w:hAnsi="Arial" w:cs="Arial"/>
          <w:b/>
          <w:bCs/>
          <w:sz w:val="24"/>
          <w:szCs w:val="24"/>
        </w:rPr>
      </w:pPr>
      <w:r w:rsidRPr="009E654B">
        <w:rPr>
          <w:rFonts w:ascii="Arial" w:hAnsi="Arial" w:cs="Arial"/>
          <w:b/>
          <w:bCs/>
          <w:sz w:val="24"/>
          <w:szCs w:val="24"/>
        </w:rPr>
        <w:t xml:space="preserve">Contact </w:t>
      </w:r>
      <w:r w:rsidR="009E654B">
        <w:rPr>
          <w:rFonts w:ascii="Arial" w:hAnsi="Arial" w:cs="Arial"/>
          <w:b/>
          <w:bCs/>
          <w:sz w:val="24"/>
          <w:szCs w:val="24"/>
        </w:rPr>
        <w:t>d</w:t>
      </w:r>
      <w:r w:rsidRPr="009E654B">
        <w:rPr>
          <w:rFonts w:ascii="Arial" w:hAnsi="Arial" w:cs="Arial"/>
          <w:b/>
          <w:bCs/>
          <w:sz w:val="24"/>
          <w:szCs w:val="24"/>
        </w:rPr>
        <w:t>etails for each Council</w:t>
      </w:r>
    </w:p>
    <w:p w14:paraId="6394BD9B" w14:textId="77777777" w:rsidR="00E96021" w:rsidRPr="00E96021" w:rsidRDefault="00E96021" w:rsidP="00E96021">
      <w:pPr>
        <w:jc w:val="both"/>
        <w:rPr>
          <w:rFonts w:ascii="Arial" w:hAnsi="Arial" w:cs="Arial"/>
          <w:b/>
          <w:bCs/>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19"/>
        <w:gridCol w:w="1105"/>
        <w:gridCol w:w="5892"/>
      </w:tblGrid>
      <w:tr w:rsidR="00E96021" w:rsidRPr="00E96021" w14:paraId="6C10484F" w14:textId="77777777" w:rsidTr="00071A74">
        <w:tc>
          <w:tcPr>
            <w:tcW w:w="3185" w:type="dxa"/>
          </w:tcPr>
          <w:p w14:paraId="5C3AC71D" w14:textId="77777777" w:rsidR="00E96021" w:rsidRPr="00E96021" w:rsidRDefault="00E96021" w:rsidP="00071A74">
            <w:pPr>
              <w:jc w:val="both"/>
              <w:rPr>
                <w:rFonts w:ascii="Arial" w:hAnsi="Arial" w:cs="Arial"/>
                <w:b/>
                <w:bCs/>
                <w:sz w:val="24"/>
                <w:szCs w:val="24"/>
              </w:rPr>
            </w:pPr>
            <w:r w:rsidRPr="00E96021">
              <w:rPr>
                <w:rFonts w:ascii="Arial" w:hAnsi="Arial" w:cs="Arial"/>
                <w:b/>
                <w:bCs/>
                <w:sz w:val="24"/>
                <w:szCs w:val="24"/>
              </w:rPr>
              <w:t>Council Area</w:t>
            </w:r>
          </w:p>
          <w:p w14:paraId="55F57B46" w14:textId="77777777" w:rsidR="00E96021" w:rsidRPr="00E96021" w:rsidRDefault="00E96021" w:rsidP="00071A74">
            <w:pPr>
              <w:jc w:val="both"/>
              <w:rPr>
                <w:rFonts w:ascii="Arial" w:hAnsi="Arial" w:cs="Arial"/>
                <w:sz w:val="24"/>
                <w:szCs w:val="24"/>
              </w:rPr>
            </w:pPr>
          </w:p>
        </w:tc>
        <w:tc>
          <w:tcPr>
            <w:tcW w:w="5831" w:type="dxa"/>
            <w:gridSpan w:val="2"/>
          </w:tcPr>
          <w:p w14:paraId="4587212B" w14:textId="77777777" w:rsidR="00E96021" w:rsidRPr="00E96021" w:rsidRDefault="00E96021" w:rsidP="00071A74">
            <w:pPr>
              <w:jc w:val="both"/>
              <w:rPr>
                <w:rFonts w:ascii="Arial" w:hAnsi="Arial" w:cs="Arial"/>
                <w:b/>
                <w:bCs/>
                <w:sz w:val="24"/>
                <w:szCs w:val="24"/>
              </w:rPr>
            </w:pPr>
            <w:r w:rsidRPr="00E96021">
              <w:rPr>
                <w:rFonts w:ascii="Arial" w:hAnsi="Arial" w:cs="Arial"/>
                <w:b/>
                <w:bCs/>
                <w:sz w:val="24"/>
                <w:szCs w:val="24"/>
              </w:rPr>
              <w:t xml:space="preserve">Contact Details </w:t>
            </w:r>
          </w:p>
        </w:tc>
      </w:tr>
      <w:tr w:rsidR="00E96021" w:rsidRPr="00E96021" w14:paraId="48832F3E" w14:textId="77777777" w:rsidTr="00071A74">
        <w:tc>
          <w:tcPr>
            <w:tcW w:w="3185" w:type="dxa"/>
          </w:tcPr>
          <w:p w14:paraId="47B2E8CC"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Antrim and Newtownabbey Borough Council</w:t>
            </w:r>
          </w:p>
        </w:tc>
        <w:tc>
          <w:tcPr>
            <w:tcW w:w="1265" w:type="dxa"/>
          </w:tcPr>
          <w:p w14:paraId="3599BBBE"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Email:</w:t>
            </w:r>
          </w:p>
          <w:p w14:paraId="65C4357F"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Website</w:t>
            </w:r>
          </w:p>
        </w:tc>
        <w:tc>
          <w:tcPr>
            <w:tcW w:w="4566" w:type="dxa"/>
          </w:tcPr>
          <w:p w14:paraId="3345424C" w14:textId="77777777" w:rsidR="00E96021" w:rsidRPr="00E96021" w:rsidRDefault="00797A15" w:rsidP="00071A74">
            <w:pPr>
              <w:rPr>
                <w:rFonts w:ascii="Arial" w:hAnsi="Arial" w:cs="Arial"/>
                <w:b/>
                <w:bCs/>
                <w:sz w:val="24"/>
                <w:szCs w:val="24"/>
              </w:rPr>
            </w:pPr>
            <w:hyperlink r:id="rId16" w:history="1">
              <w:r w:rsidR="00E96021" w:rsidRPr="00E96021">
                <w:rPr>
                  <w:rStyle w:val="Hyperlink"/>
                  <w:rFonts w:ascii="Arial" w:hAnsi="Arial" w:cs="Arial"/>
                  <w:b/>
                  <w:bCs/>
                  <w:color w:val="auto"/>
                  <w:sz w:val="24"/>
                  <w:szCs w:val="24"/>
                  <w:u w:val="none"/>
                </w:rPr>
                <w:t>business@antrimandnewtownabbey.gov.uk</w:t>
              </w:r>
            </w:hyperlink>
          </w:p>
          <w:p w14:paraId="030D2C70" w14:textId="77777777" w:rsidR="00E96021" w:rsidRPr="00E96021" w:rsidRDefault="00797A15" w:rsidP="00071A74">
            <w:pPr>
              <w:jc w:val="both"/>
              <w:rPr>
                <w:rFonts w:ascii="Arial" w:hAnsi="Arial" w:cs="Arial"/>
                <w:b/>
                <w:bCs/>
                <w:sz w:val="24"/>
                <w:szCs w:val="24"/>
              </w:rPr>
            </w:pPr>
            <w:hyperlink r:id="rId17" w:history="1">
              <w:r w:rsidR="00E96021" w:rsidRPr="00E96021">
                <w:rPr>
                  <w:rStyle w:val="Hyperlink"/>
                  <w:rFonts w:ascii="Arial" w:hAnsi="Arial" w:cs="Arial"/>
                  <w:b/>
                  <w:bCs/>
                  <w:color w:val="auto"/>
                  <w:sz w:val="24"/>
                  <w:szCs w:val="24"/>
                  <w:u w:val="none"/>
                </w:rPr>
                <w:t>sara.thompson@antrimandnewtownabbey.gov.uk</w:t>
              </w:r>
            </w:hyperlink>
          </w:p>
          <w:p w14:paraId="2B6E7B76"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https://antrimandnewtownabbey.gov.uk/</w:t>
            </w:r>
          </w:p>
        </w:tc>
      </w:tr>
      <w:tr w:rsidR="00E96021" w:rsidRPr="00E96021" w14:paraId="7D8C4061" w14:textId="77777777" w:rsidTr="00071A74">
        <w:tc>
          <w:tcPr>
            <w:tcW w:w="3185" w:type="dxa"/>
          </w:tcPr>
          <w:p w14:paraId="6BB8320A"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Ards &amp; North Down Borough Council</w:t>
            </w:r>
          </w:p>
        </w:tc>
        <w:tc>
          <w:tcPr>
            <w:tcW w:w="1265" w:type="dxa"/>
          </w:tcPr>
          <w:p w14:paraId="1464A5A4"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Email:</w:t>
            </w:r>
          </w:p>
          <w:p w14:paraId="74334FBA"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Website</w:t>
            </w:r>
          </w:p>
        </w:tc>
        <w:tc>
          <w:tcPr>
            <w:tcW w:w="4566" w:type="dxa"/>
          </w:tcPr>
          <w:p w14:paraId="6F8699E3" w14:textId="77777777" w:rsidR="00E96021" w:rsidRPr="00E96021" w:rsidRDefault="00797A15" w:rsidP="00071A74">
            <w:pPr>
              <w:rPr>
                <w:rFonts w:ascii="Arial" w:hAnsi="Arial" w:cs="Arial"/>
                <w:b/>
                <w:bCs/>
                <w:sz w:val="24"/>
                <w:szCs w:val="24"/>
              </w:rPr>
            </w:pPr>
            <w:hyperlink r:id="rId18" w:history="1">
              <w:r w:rsidR="00E96021" w:rsidRPr="00E96021">
                <w:rPr>
                  <w:rStyle w:val="Hyperlink"/>
                  <w:rFonts w:ascii="Arial" w:hAnsi="Arial" w:cs="Arial"/>
                  <w:b/>
                  <w:bCs/>
                  <w:color w:val="auto"/>
                  <w:sz w:val="24"/>
                  <w:szCs w:val="24"/>
                  <w:u w:val="none"/>
                </w:rPr>
                <w:t>gosucceedgrants@ardsandnorthdown.gov.uk</w:t>
              </w:r>
            </w:hyperlink>
            <w:r w:rsidR="00E96021" w:rsidRPr="00E96021">
              <w:rPr>
                <w:rFonts w:ascii="Arial" w:hAnsi="Arial" w:cs="Arial"/>
                <w:b/>
                <w:bCs/>
                <w:sz w:val="24"/>
                <w:szCs w:val="24"/>
              </w:rPr>
              <w:t xml:space="preserve"> </w:t>
            </w:r>
          </w:p>
          <w:p w14:paraId="19CA9B78" w14:textId="77777777" w:rsidR="00E96021" w:rsidRPr="00E96021" w:rsidRDefault="00E96021" w:rsidP="00071A74">
            <w:pPr>
              <w:jc w:val="both"/>
              <w:rPr>
                <w:rFonts w:ascii="Arial" w:hAnsi="Arial" w:cs="Arial"/>
                <w:b/>
                <w:bCs/>
                <w:sz w:val="24"/>
                <w:szCs w:val="24"/>
              </w:rPr>
            </w:pPr>
            <w:r w:rsidRPr="00E96021">
              <w:rPr>
                <w:rFonts w:ascii="Arial" w:hAnsi="Arial" w:cs="Arial"/>
                <w:b/>
                <w:bCs/>
                <w:sz w:val="24"/>
                <w:szCs w:val="24"/>
              </w:rPr>
              <w:t xml:space="preserve">Cc: </w:t>
            </w:r>
            <w:hyperlink r:id="rId19" w:history="1">
              <w:r w:rsidRPr="00E96021">
                <w:rPr>
                  <w:rStyle w:val="Hyperlink"/>
                  <w:rFonts w:ascii="Arial" w:hAnsi="Arial" w:cs="Arial"/>
                  <w:b/>
                  <w:bCs/>
                  <w:color w:val="auto"/>
                  <w:sz w:val="24"/>
                  <w:szCs w:val="24"/>
                  <w:u w:val="none"/>
                </w:rPr>
                <w:t>karine.mcguckin@ardsandnorthdown.gov.uk</w:t>
              </w:r>
            </w:hyperlink>
          </w:p>
          <w:p w14:paraId="0CBB03C4"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https://www.ardsandnorthdown.gov.uk/</w:t>
            </w:r>
          </w:p>
        </w:tc>
      </w:tr>
      <w:tr w:rsidR="00E96021" w:rsidRPr="00E96021" w14:paraId="53F6C068" w14:textId="77777777" w:rsidTr="00071A74">
        <w:tc>
          <w:tcPr>
            <w:tcW w:w="3185" w:type="dxa"/>
          </w:tcPr>
          <w:p w14:paraId="088EC2B3"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Armagh City, Banbridge &amp; Craigavon Borough Council</w:t>
            </w:r>
          </w:p>
        </w:tc>
        <w:tc>
          <w:tcPr>
            <w:tcW w:w="1265" w:type="dxa"/>
          </w:tcPr>
          <w:p w14:paraId="67D0116F"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Email:</w:t>
            </w:r>
          </w:p>
          <w:p w14:paraId="3439C94F"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Website</w:t>
            </w:r>
          </w:p>
        </w:tc>
        <w:tc>
          <w:tcPr>
            <w:tcW w:w="4566" w:type="dxa"/>
          </w:tcPr>
          <w:p w14:paraId="27ECAA73" w14:textId="77777777" w:rsidR="00E96021" w:rsidRPr="00E96021" w:rsidRDefault="00797A15" w:rsidP="00071A74">
            <w:pPr>
              <w:jc w:val="both"/>
              <w:rPr>
                <w:rFonts w:ascii="Arial" w:hAnsi="Arial" w:cs="Arial"/>
                <w:b/>
                <w:bCs/>
                <w:sz w:val="24"/>
                <w:szCs w:val="24"/>
              </w:rPr>
            </w:pPr>
            <w:hyperlink r:id="rId20" w:history="1">
              <w:r w:rsidR="00E96021" w:rsidRPr="00E96021">
                <w:rPr>
                  <w:rStyle w:val="Hyperlink"/>
                  <w:rFonts w:ascii="Arial" w:hAnsi="Arial" w:cs="Arial"/>
                  <w:b/>
                  <w:bCs/>
                  <w:color w:val="auto"/>
                  <w:sz w:val="24"/>
                  <w:szCs w:val="24"/>
                  <w:u w:val="none"/>
                </w:rPr>
                <w:t>elaine.cullen@armaghbanbridgecraigavon.gov.uk</w:t>
              </w:r>
            </w:hyperlink>
          </w:p>
          <w:p w14:paraId="3D53D3F2"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https://www.armaghbanbridgecraigavon.gov.uk/</w:t>
            </w:r>
          </w:p>
        </w:tc>
      </w:tr>
      <w:tr w:rsidR="00E96021" w:rsidRPr="00E96021" w14:paraId="2BD8B2B3" w14:textId="77777777" w:rsidTr="00071A74">
        <w:tc>
          <w:tcPr>
            <w:tcW w:w="3185" w:type="dxa"/>
          </w:tcPr>
          <w:p w14:paraId="3C403949"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Belfast City Council</w:t>
            </w:r>
          </w:p>
        </w:tc>
        <w:tc>
          <w:tcPr>
            <w:tcW w:w="1265" w:type="dxa"/>
          </w:tcPr>
          <w:p w14:paraId="06E287C1"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Email:</w:t>
            </w:r>
          </w:p>
          <w:p w14:paraId="3B7EAF9C"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Website</w:t>
            </w:r>
          </w:p>
        </w:tc>
        <w:tc>
          <w:tcPr>
            <w:tcW w:w="4566" w:type="dxa"/>
          </w:tcPr>
          <w:p w14:paraId="0623CBDE" w14:textId="77777777" w:rsidR="00E96021" w:rsidRPr="00E96021" w:rsidRDefault="00797A15" w:rsidP="00071A74">
            <w:pPr>
              <w:jc w:val="both"/>
              <w:rPr>
                <w:rFonts w:ascii="Arial" w:hAnsi="Arial" w:cs="Arial"/>
                <w:b/>
                <w:bCs/>
                <w:sz w:val="24"/>
                <w:szCs w:val="24"/>
              </w:rPr>
            </w:pPr>
            <w:hyperlink r:id="rId21" w:history="1">
              <w:r w:rsidR="00E96021" w:rsidRPr="00E96021">
                <w:rPr>
                  <w:rStyle w:val="Hyperlink"/>
                  <w:rFonts w:ascii="Arial" w:hAnsi="Arial" w:cs="Arial"/>
                  <w:b/>
                  <w:bCs/>
                  <w:color w:val="auto"/>
                  <w:sz w:val="24"/>
                  <w:szCs w:val="24"/>
                  <w:u w:val="none"/>
                </w:rPr>
                <w:t>CroftPhoebe@BelfastCity.gov.uk</w:t>
              </w:r>
            </w:hyperlink>
          </w:p>
          <w:p w14:paraId="2650AF1C" w14:textId="77777777" w:rsidR="00E96021" w:rsidRPr="00E96021" w:rsidRDefault="00E96021" w:rsidP="00071A74">
            <w:pPr>
              <w:jc w:val="both"/>
              <w:rPr>
                <w:rFonts w:ascii="Arial" w:hAnsi="Arial" w:cs="Arial"/>
                <w:b/>
                <w:bCs/>
                <w:sz w:val="24"/>
                <w:szCs w:val="24"/>
              </w:rPr>
            </w:pPr>
            <w:r w:rsidRPr="00E96021">
              <w:rPr>
                <w:rFonts w:ascii="Arial" w:hAnsi="Arial" w:cs="Arial"/>
                <w:b/>
                <w:bCs/>
                <w:sz w:val="24"/>
                <w:szCs w:val="24"/>
              </w:rPr>
              <w:t>economicdevelopment@belfastcity.gov.uk</w:t>
            </w:r>
          </w:p>
          <w:p w14:paraId="005A8624"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lastRenderedPageBreak/>
              <w:t>www.belfastcity.gov.uk</w:t>
            </w:r>
          </w:p>
        </w:tc>
      </w:tr>
      <w:tr w:rsidR="00E96021" w:rsidRPr="00E96021" w14:paraId="754429C4" w14:textId="77777777" w:rsidTr="00071A74">
        <w:tc>
          <w:tcPr>
            <w:tcW w:w="3185" w:type="dxa"/>
          </w:tcPr>
          <w:p w14:paraId="334C4988"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lastRenderedPageBreak/>
              <w:t>Causeway Coast &amp; Glens Borough Council</w:t>
            </w:r>
          </w:p>
        </w:tc>
        <w:tc>
          <w:tcPr>
            <w:tcW w:w="1265" w:type="dxa"/>
          </w:tcPr>
          <w:p w14:paraId="10ADB9BB"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Email:</w:t>
            </w:r>
          </w:p>
          <w:p w14:paraId="73BAEDCF"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Website</w:t>
            </w:r>
          </w:p>
        </w:tc>
        <w:tc>
          <w:tcPr>
            <w:tcW w:w="4566" w:type="dxa"/>
          </w:tcPr>
          <w:p w14:paraId="654204D9" w14:textId="77777777" w:rsidR="00E96021" w:rsidRPr="00E96021" w:rsidRDefault="00797A15" w:rsidP="00071A74">
            <w:pPr>
              <w:rPr>
                <w:rFonts w:ascii="Arial" w:hAnsi="Arial" w:cs="Arial"/>
                <w:b/>
                <w:bCs/>
                <w:sz w:val="24"/>
                <w:szCs w:val="24"/>
              </w:rPr>
            </w:pPr>
            <w:hyperlink r:id="rId22" w:history="1">
              <w:r w:rsidR="00E96021" w:rsidRPr="00E96021">
                <w:rPr>
                  <w:rStyle w:val="Hyperlink"/>
                  <w:rFonts w:ascii="Arial" w:hAnsi="Arial" w:cs="Arial"/>
                  <w:b/>
                  <w:bCs/>
                  <w:color w:val="auto"/>
                  <w:sz w:val="24"/>
                  <w:szCs w:val="24"/>
                  <w:u w:val="none"/>
                </w:rPr>
                <w:t>louise.pollock@causewaycoastandglens.gov.uk</w:t>
              </w:r>
            </w:hyperlink>
          </w:p>
          <w:p w14:paraId="30C0F357"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https://www.causewaycoastandglens.gov.uk/</w:t>
            </w:r>
          </w:p>
        </w:tc>
      </w:tr>
      <w:tr w:rsidR="00E96021" w:rsidRPr="00E96021" w14:paraId="217A055C" w14:textId="77777777" w:rsidTr="00071A74">
        <w:tc>
          <w:tcPr>
            <w:tcW w:w="3185" w:type="dxa"/>
          </w:tcPr>
          <w:p w14:paraId="53034A40"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Derry City &amp; Strabane District Council</w:t>
            </w:r>
          </w:p>
        </w:tc>
        <w:tc>
          <w:tcPr>
            <w:tcW w:w="1265" w:type="dxa"/>
          </w:tcPr>
          <w:p w14:paraId="40445171"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Emails:</w:t>
            </w:r>
          </w:p>
          <w:p w14:paraId="17F52DE0"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Website</w:t>
            </w:r>
          </w:p>
        </w:tc>
        <w:tc>
          <w:tcPr>
            <w:tcW w:w="4566" w:type="dxa"/>
          </w:tcPr>
          <w:p w14:paraId="33EDAB57" w14:textId="77777777" w:rsidR="00E96021" w:rsidRPr="00E96021" w:rsidRDefault="00797A15" w:rsidP="00071A74">
            <w:pPr>
              <w:jc w:val="both"/>
              <w:rPr>
                <w:rFonts w:ascii="Arial" w:hAnsi="Arial" w:cs="Arial"/>
                <w:b/>
                <w:bCs/>
                <w:sz w:val="24"/>
                <w:szCs w:val="24"/>
              </w:rPr>
            </w:pPr>
            <w:hyperlink r:id="rId23" w:history="1">
              <w:r w:rsidR="00E96021" w:rsidRPr="00E96021">
                <w:rPr>
                  <w:rStyle w:val="Hyperlink"/>
                  <w:rFonts w:ascii="Arial" w:hAnsi="Arial" w:cs="Arial"/>
                  <w:b/>
                  <w:bCs/>
                  <w:color w:val="auto"/>
                  <w:sz w:val="24"/>
                  <w:szCs w:val="24"/>
                  <w:u w:val="none"/>
                </w:rPr>
                <w:t>businesssupport@derrystrabane.com</w:t>
              </w:r>
            </w:hyperlink>
          </w:p>
          <w:p w14:paraId="1A17E35C"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https://www.derrystrabane.com/</w:t>
            </w:r>
          </w:p>
        </w:tc>
      </w:tr>
      <w:tr w:rsidR="00E96021" w:rsidRPr="00E96021" w14:paraId="798E0795" w14:textId="77777777" w:rsidTr="00071A74">
        <w:tc>
          <w:tcPr>
            <w:tcW w:w="3185" w:type="dxa"/>
          </w:tcPr>
          <w:p w14:paraId="612C5218"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Fermanagh &amp; Omagh District Council</w:t>
            </w:r>
          </w:p>
        </w:tc>
        <w:tc>
          <w:tcPr>
            <w:tcW w:w="1265" w:type="dxa"/>
          </w:tcPr>
          <w:p w14:paraId="7C563AFB"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Email:</w:t>
            </w:r>
          </w:p>
          <w:p w14:paraId="1321AE57"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Website</w:t>
            </w:r>
          </w:p>
        </w:tc>
        <w:tc>
          <w:tcPr>
            <w:tcW w:w="4566" w:type="dxa"/>
          </w:tcPr>
          <w:p w14:paraId="0E29FC87" w14:textId="77777777" w:rsidR="00E96021" w:rsidRPr="00E96021" w:rsidRDefault="00797A15" w:rsidP="00071A74">
            <w:pPr>
              <w:jc w:val="both"/>
              <w:rPr>
                <w:rFonts w:ascii="Arial" w:hAnsi="Arial" w:cs="Arial"/>
                <w:b/>
                <w:bCs/>
                <w:sz w:val="24"/>
                <w:szCs w:val="24"/>
              </w:rPr>
            </w:pPr>
            <w:hyperlink r:id="rId24" w:history="1">
              <w:r w:rsidR="00E96021" w:rsidRPr="00E96021">
                <w:rPr>
                  <w:rStyle w:val="Hyperlink"/>
                  <w:rFonts w:ascii="Arial" w:hAnsi="Arial" w:cs="Arial"/>
                  <w:b/>
                  <w:bCs/>
                  <w:color w:val="auto"/>
                  <w:sz w:val="24"/>
                  <w:szCs w:val="24"/>
                  <w:u w:val="none"/>
                </w:rPr>
                <w:t>donagh.jackman@fermanaghomagh.com</w:t>
              </w:r>
            </w:hyperlink>
          </w:p>
          <w:p w14:paraId="7BC96E01"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https://www.fermanaghomagh.com/</w:t>
            </w:r>
          </w:p>
        </w:tc>
      </w:tr>
      <w:tr w:rsidR="00E96021" w:rsidRPr="00E96021" w14:paraId="15939170" w14:textId="77777777" w:rsidTr="00071A74">
        <w:tc>
          <w:tcPr>
            <w:tcW w:w="3185" w:type="dxa"/>
          </w:tcPr>
          <w:p w14:paraId="58C5DCA2"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Lisburn &amp; Castlereagh City Council</w:t>
            </w:r>
          </w:p>
        </w:tc>
        <w:tc>
          <w:tcPr>
            <w:tcW w:w="1265" w:type="dxa"/>
          </w:tcPr>
          <w:p w14:paraId="39AE1648"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Email:</w:t>
            </w:r>
          </w:p>
          <w:p w14:paraId="6699A36B"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Website</w:t>
            </w:r>
          </w:p>
        </w:tc>
        <w:tc>
          <w:tcPr>
            <w:tcW w:w="4566" w:type="dxa"/>
          </w:tcPr>
          <w:p w14:paraId="2F1F22DA" w14:textId="77777777" w:rsidR="00E96021" w:rsidRPr="00E96021" w:rsidRDefault="00797A15" w:rsidP="00071A74">
            <w:pPr>
              <w:jc w:val="both"/>
              <w:rPr>
                <w:rFonts w:ascii="Arial" w:hAnsi="Arial" w:cs="Arial"/>
                <w:b/>
                <w:bCs/>
                <w:sz w:val="24"/>
                <w:szCs w:val="24"/>
              </w:rPr>
            </w:pPr>
            <w:hyperlink r:id="rId25" w:history="1">
              <w:r w:rsidR="00E96021" w:rsidRPr="00E96021">
                <w:rPr>
                  <w:rStyle w:val="Hyperlink"/>
                  <w:rFonts w:ascii="Arial" w:hAnsi="Arial" w:cs="Arial"/>
                  <w:b/>
                  <w:bCs/>
                  <w:color w:val="auto"/>
                  <w:sz w:val="24"/>
                  <w:szCs w:val="24"/>
                  <w:u w:val="none"/>
                </w:rPr>
                <w:t>greg.allen@lisburncastlereagh.gov.uk</w:t>
              </w:r>
            </w:hyperlink>
          </w:p>
          <w:p w14:paraId="5888DD03"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https://www.lisburncastlereagh.gov.uk/</w:t>
            </w:r>
          </w:p>
        </w:tc>
      </w:tr>
      <w:tr w:rsidR="00E96021" w:rsidRPr="00E96021" w14:paraId="64D70338" w14:textId="77777777" w:rsidTr="00071A74">
        <w:tc>
          <w:tcPr>
            <w:tcW w:w="3185" w:type="dxa"/>
          </w:tcPr>
          <w:p w14:paraId="593F24E4"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Mid &amp; East Antrim Borough Council</w:t>
            </w:r>
          </w:p>
        </w:tc>
        <w:tc>
          <w:tcPr>
            <w:tcW w:w="1265" w:type="dxa"/>
          </w:tcPr>
          <w:p w14:paraId="6677294D"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Email:</w:t>
            </w:r>
          </w:p>
          <w:p w14:paraId="04784D16"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Website</w:t>
            </w:r>
          </w:p>
        </w:tc>
        <w:tc>
          <w:tcPr>
            <w:tcW w:w="4566" w:type="dxa"/>
          </w:tcPr>
          <w:p w14:paraId="1631FDDE" w14:textId="77777777" w:rsidR="00E96021" w:rsidRPr="00E96021" w:rsidRDefault="00797A15" w:rsidP="00071A74">
            <w:pPr>
              <w:jc w:val="both"/>
              <w:rPr>
                <w:rFonts w:ascii="Arial" w:hAnsi="Arial" w:cs="Arial"/>
                <w:b/>
                <w:bCs/>
                <w:sz w:val="24"/>
                <w:szCs w:val="24"/>
              </w:rPr>
            </w:pPr>
            <w:hyperlink r:id="rId26" w:history="1">
              <w:r w:rsidR="00E96021" w:rsidRPr="00E96021">
                <w:rPr>
                  <w:rStyle w:val="Hyperlink"/>
                  <w:rFonts w:ascii="Arial" w:hAnsi="Arial" w:cs="Arial"/>
                  <w:b/>
                  <w:bCs/>
                  <w:color w:val="auto"/>
                  <w:sz w:val="24"/>
                  <w:szCs w:val="24"/>
                  <w:u w:val="none"/>
                </w:rPr>
                <w:t>amplify@midandeastantrim.gov.uk</w:t>
              </w:r>
            </w:hyperlink>
          </w:p>
          <w:p w14:paraId="16E4DBF5"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https://www.midandeastantrim.gov.uk/</w:t>
            </w:r>
          </w:p>
        </w:tc>
      </w:tr>
      <w:tr w:rsidR="00E96021" w:rsidRPr="00E96021" w14:paraId="50F5E956" w14:textId="77777777" w:rsidTr="00071A74">
        <w:tc>
          <w:tcPr>
            <w:tcW w:w="3185" w:type="dxa"/>
          </w:tcPr>
          <w:p w14:paraId="27A3648B"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Mid Ulster District Council</w:t>
            </w:r>
          </w:p>
        </w:tc>
        <w:tc>
          <w:tcPr>
            <w:tcW w:w="1265" w:type="dxa"/>
          </w:tcPr>
          <w:p w14:paraId="4255033C"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Email:</w:t>
            </w:r>
          </w:p>
          <w:p w14:paraId="5269ED5C"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Website</w:t>
            </w:r>
          </w:p>
        </w:tc>
        <w:tc>
          <w:tcPr>
            <w:tcW w:w="4566" w:type="dxa"/>
          </w:tcPr>
          <w:p w14:paraId="44C3D716" w14:textId="77777777" w:rsidR="00E96021" w:rsidRPr="00E96021" w:rsidRDefault="00797A15" w:rsidP="00071A74">
            <w:pPr>
              <w:jc w:val="both"/>
              <w:rPr>
                <w:rFonts w:ascii="Arial" w:hAnsi="Arial" w:cs="Arial"/>
                <w:b/>
                <w:bCs/>
                <w:sz w:val="24"/>
                <w:szCs w:val="24"/>
              </w:rPr>
            </w:pPr>
            <w:hyperlink r:id="rId27" w:history="1">
              <w:r w:rsidR="00E96021" w:rsidRPr="00E96021">
                <w:rPr>
                  <w:rStyle w:val="Hyperlink"/>
                  <w:rFonts w:ascii="Arial" w:hAnsi="Arial" w:cs="Arial"/>
                  <w:b/>
                  <w:bCs/>
                  <w:color w:val="auto"/>
                  <w:sz w:val="24"/>
                  <w:szCs w:val="24"/>
                  <w:u w:val="none"/>
                </w:rPr>
                <w:t>shirley.mcintyre@midulstercouncil.org</w:t>
              </w:r>
            </w:hyperlink>
          </w:p>
          <w:p w14:paraId="281F39B7"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https://www.midulstercouncil.org/</w:t>
            </w:r>
          </w:p>
        </w:tc>
      </w:tr>
      <w:tr w:rsidR="00E96021" w:rsidRPr="00E96021" w14:paraId="7633EE0D" w14:textId="77777777" w:rsidTr="00071A74">
        <w:tc>
          <w:tcPr>
            <w:tcW w:w="3185" w:type="dxa"/>
          </w:tcPr>
          <w:p w14:paraId="05056981"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Newry, Mourne &amp; Down District Council</w:t>
            </w:r>
          </w:p>
        </w:tc>
        <w:tc>
          <w:tcPr>
            <w:tcW w:w="1265" w:type="dxa"/>
          </w:tcPr>
          <w:p w14:paraId="3BAD2480"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Email:</w:t>
            </w:r>
          </w:p>
          <w:p w14:paraId="7C5E0389"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Website</w:t>
            </w:r>
          </w:p>
        </w:tc>
        <w:tc>
          <w:tcPr>
            <w:tcW w:w="4566" w:type="dxa"/>
          </w:tcPr>
          <w:p w14:paraId="3DBA9216" w14:textId="77777777" w:rsidR="00E96021" w:rsidRPr="00E96021" w:rsidRDefault="00797A15" w:rsidP="00071A74">
            <w:pPr>
              <w:jc w:val="both"/>
              <w:rPr>
                <w:rFonts w:ascii="Arial" w:hAnsi="Arial" w:cs="Arial"/>
                <w:b/>
                <w:bCs/>
                <w:sz w:val="24"/>
                <w:szCs w:val="24"/>
              </w:rPr>
            </w:pPr>
            <w:hyperlink r:id="rId28" w:history="1">
              <w:r w:rsidR="00E96021" w:rsidRPr="00E96021">
                <w:rPr>
                  <w:rStyle w:val="Hyperlink"/>
                  <w:rFonts w:ascii="Arial" w:hAnsi="Arial" w:cs="Arial"/>
                  <w:b/>
                  <w:bCs/>
                  <w:color w:val="auto"/>
                  <w:sz w:val="24"/>
                  <w:szCs w:val="24"/>
                  <w:u w:val="none"/>
                </w:rPr>
                <w:t>louise.McVeigh@nmandd.org</w:t>
              </w:r>
            </w:hyperlink>
          </w:p>
          <w:p w14:paraId="39831E73" w14:textId="77777777" w:rsidR="00E96021" w:rsidRPr="00E96021" w:rsidRDefault="00E96021" w:rsidP="00071A74">
            <w:pPr>
              <w:jc w:val="both"/>
              <w:rPr>
                <w:rFonts w:ascii="Arial" w:hAnsi="Arial" w:cs="Arial"/>
                <w:sz w:val="24"/>
                <w:szCs w:val="24"/>
              </w:rPr>
            </w:pPr>
            <w:r w:rsidRPr="00E96021">
              <w:rPr>
                <w:rFonts w:ascii="Arial" w:hAnsi="Arial" w:cs="Arial"/>
                <w:sz w:val="24"/>
                <w:szCs w:val="24"/>
              </w:rPr>
              <w:t>https://www.newrymournedown.org/</w:t>
            </w:r>
          </w:p>
        </w:tc>
      </w:tr>
    </w:tbl>
    <w:p w14:paraId="4140657A" w14:textId="77777777" w:rsidR="00E96021" w:rsidRPr="002242BE" w:rsidRDefault="00E96021" w:rsidP="00E96021">
      <w:pPr>
        <w:jc w:val="both"/>
        <w:rPr>
          <w:rFonts w:ascii="Tahoma" w:hAnsi="Tahoma" w:cs="Tahoma"/>
        </w:rPr>
      </w:pPr>
    </w:p>
    <w:p w14:paraId="5E81E3CB" w14:textId="77777777" w:rsidR="00E96021" w:rsidRDefault="00E96021" w:rsidP="00E96021">
      <w:pPr>
        <w:spacing w:after="10" w:line="249" w:lineRule="auto"/>
        <w:rPr>
          <w:rFonts w:cs="Arial"/>
          <w:sz w:val="24"/>
          <w:szCs w:val="24"/>
        </w:rPr>
      </w:pPr>
    </w:p>
    <w:p w14:paraId="25B9F027" w14:textId="77777777" w:rsidR="00951561" w:rsidRDefault="00951561" w:rsidP="00B92683">
      <w:pPr>
        <w:jc w:val="both"/>
        <w:rPr>
          <w:rFonts w:ascii="Tahoma" w:hAnsi="Tahoma" w:cs="Tahoma"/>
          <w:color w:val="FF0000"/>
        </w:rPr>
      </w:pPr>
    </w:p>
    <w:sectPr w:rsidR="00951561" w:rsidSect="00A06A8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4F3DF" w14:textId="77777777" w:rsidR="00213DDC" w:rsidRDefault="00213DDC" w:rsidP="005E6076">
      <w:pPr>
        <w:spacing w:after="0" w:line="240" w:lineRule="auto"/>
      </w:pPr>
      <w:r>
        <w:separator/>
      </w:r>
    </w:p>
  </w:endnote>
  <w:endnote w:type="continuationSeparator" w:id="0">
    <w:p w14:paraId="09E612CD" w14:textId="77777777" w:rsidR="00213DDC" w:rsidRDefault="00213DDC" w:rsidP="005E6076">
      <w:pPr>
        <w:spacing w:after="0" w:line="240" w:lineRule="auto"/>
      </w:pPr>
      <w:r>
        <w:continuationSeparator/>
      </w:r>
    </w:p>
  </w:endnote>
  <w:endnote w:type="continuationNotice" w:id="1">
    <w:p w14:paraId="7C79496B" w14:textId="77777777" w:rsidR="00213DDC" w:rsidRDefault="00213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6530900"/>
      <w:docPartObj>
        <w:docPartGallery w:val="Page Numbers (Bottom of Page)"/>
        <w:docPartUnique/>
      </w:docPartObj>
    </w:sdtPr>
    <w:sdtEndPr/>
    <w:sdtContent>
      <w:sdt>
        <w:sdtPr>
          <w:id w:val="-1769616900"/>
          <w:docPartObj>
            <w:docPartGallery w:val="Page Numbers (Top of Page)"/>
            <w:docPartUnique/>
          </w:docPartObj>
        </w:sdtPr>
        <w:sdtEndPr/>
        <w:sdtContent>
          <w:p w14:paraId="6B1C04AF" w14:textId="74A82F53" w:rsidR="00725253" w:rsidRPr="00725253" w:rsidRDefault="00725253">
            <w:pPr>
              <w:pStyle w:val="Footer"/>
              <w:jc w:val="right"/>
            </w:pPr>
            <w:r w:rsidRPr="00725253">
              <w:rPr>
                <w:rFonts w:ascii="Arial" w:hAnsi="Arial" w:cs="Arial"/>
                <w:sz w:val="24"/>
                <w:szCs w:val="24"/>
              </w:rPr>
              <w:t xml:space="preserve">Page </w:t>
            </w:r>
            <w:r w:rsidRPr="00725253">
              <w:rPr>
                <w:rFonts w:ascii="Arial" w:hAnsi="Arial" w:cs="Arial"/>
                <w:sz w:val="24"/>
                <w:szCs w:val="24"/>
              </w:rPr>
              <w:fldChar w:fldCharType="begin"/>
            </w:r>
            <w:r w:rsidRPr="00725253">
              <w:rPr>
                <w:rFonts w:ascii="Arial" w:hAnsi="Arial" w:cs="Arial"/>
                <w:sz w:val="24"/>
                <w:szCs w:val="24"/>
              </w:rPr>
              <w:instrText xml:space="preserve"> PAGE </w:instrText>
            </w:r>
            <w:r w:rsidRPr="00725253">
              <w:rPr>
                <w:rFonts w:ascii="Arial" w:hAnsi="Arial" w:cs="Arial"/>
                <w:sz w:val="24"/>
                <w:szCs w:val="24"/>
              </w:rPr>
              <w:fldChar w:fldCharType="separate"/>
            </w:r>
            <w:r w:rsidRPr="00725253">
              <w:rPr>
                <w:rFonts w:ascii="Arial" w:hAnsi="Arial" w:cs="Arial"/>
                <w:noProof/>
                <w:sz w:val="24"/>
                <w:szCs w:val="24"/>
              </w:rPr>
              <w:t>2</w:t>
            </w:r>
            <w:r w:rsidRPr="00725253">
              <w:rPr>
                <w:rFonts w:ascii="Arial" w:hAnsi="Arial" w:cs="Arial"/>
                <w:sz w:val="24"/>
                <w:szCs w:val="24"/>
              </w:rPr>
              <w:fldChar w:fldCharType="end"/>
            </w:r>
            <w:r w:rsidRPr="00725253">
              <w:rPr>
                <w:rFonts w:ascii="Arial" w:hAnsi="Arial" w:cs="Arial"/>
                <w:sz w:val="24"/>
                <w:szCs w:val="24"/>
              </w:rPr>
              <w:t xml:space="preserve"> of </w:t>
            </w:r>
            <w:r w:rsidRPr="00725253">
              <w:rPr>
                <w:rFonts w:ascii="Arial" w:hAnsi="Arial" w:cs="Arial"/>
                <w:sz w:val="24"/>
                <w:szCs w:val="24"/>
              </w:rPr>
              <w:fldChar w:fldCharType="begin"/>
            </w:r>
            <w:r w:rsidRPr="00725253">
              <w:rPr>
                <w:rFonts w:ascii="Arial" w:hAnsi="Arial" w:cs="Arial"/>
                <w:sz w:val="24"/>
                <w:szCs w:val="24"/>
              </w:rPr>
              <w:instrText xml:space="preserve"> NUMPAGES  </w:instrText>
            </w:r>
            <w:r w:rsidRPr="00725253">
              <w:rPr>
                <w:rFonts w:ascii="Arial" w:hAnsi="Arial" w:cs="Arial"/>
                <w:sz w:val="24"/>
                <w:szCs w:val="24"/>
              </w:rPr>
              <w:fldChar w:fldCharType="separate"/>
            </w:r>
            <w:r w:rsidRPr="00725253">
              <w:rPr>
                <w:rFonts w:ascii="Arial" w:hAnsi="Arial" w:cs="Arial"/>
                <w:noProof/>
                <w:sz w:val="24"/>
                <w:szCs w:val="24"/>
              </w:rPr>
              <w:t>2</w:t>
            </w:r>
            <w:r w:rsidRPr="00725253">
              <w:rPr>
                <w:rFonts w:ascii="Arial" w:hAnsi="Arial" w:cs="Arial"/>
                <w:sz w:val="24"/>
                <w:szCs w:val="24"/>
              </w:rPr>
              <w:fldChar w:fldCharType="end"/>
            </w:r>
          </w:p>
        </w:sdtContent>
      </w:sdt>
    </w:sdtContent>
  </w:sdt>
  <w:p w14:paraId="5B304F84" w14:textId="5C20A30D" w:rsidR="00BE3192" w:rsidRPr="00725253" w:rsidRDefault="00BE3192" w:rsidP="00725253">
    <w:pPr>
      <w:pStyle w:val="Heading3"/>
      <w:rPr>
        <w:rFonts w:ascii="Arial" w:hAnsi="Arial" w:cs="Arial"/>
        <w:b w:val="0"/>
        <w:bCs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922BA" w14:textId="77777777" w:rsidR="00213DDC" w:rsidRDefault="00213DDC" w:rsidP="005E6076">
      <w:pPr>
        <w:spacing w:after="0" w:line="240" w:lineRule="auto"/>
      </w:pPr>
      <w:r>
        <w:separator/>
      </w:r>
    </w:p>
  </w:footnote>
  <w:footnote w:type="continuationSeparator" w:id="0">
    <w:p w14:paraId="7AC2655A" w14:textId="77777777" w:rsidR="00213DDC" w:rsidRDefault="00213DDC" w:rsidP="005E6076">
      <w:pPr>
        <w:spacing w:after="0" w:line="240" w:lineRule="auto"/>
      </w:pPr>
      <w:r>
        <w:continuationSeparator/>
      </w:r>
    </w:p>
  </w:footnote>
  <w:footnote w:type="continuationNotice" w:id="1">
    <w:p w14:paraId="21E79F11" w14:textId="77777777" w:rsidR="00213DDC" w:rsidRDefault="00213D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62F81"/>
    <w:multiLevelType w:val="hybridMultilevel"/>
    <w:tmpl w:val="E37225B8"/>
    <w:lvl w:ilvl="0" w:tplc="94A2A61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D27EE7"/>
    <w:multiLevelType w:val="multilevel"/>
    <w:tmpl w:val="D6040B1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0764EF"/>
    <w:multiLevelType w:val="hybridMultilevel"/>
    <w:tmpl w:val="D0F4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153C3"/>
    <w:multiLevelType w:val="hybridMultilevel"/>
    <w:tmpl w:val="F6B05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62FF8"/>
    <w:multiLevelType w:val="hybridMultilevel"/>
    <w:tmpl w:val="F778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574F9"/>
    <w:multiLevelType w:val="hybridMultilevel"/>
    <w:tmpl w:val="715EBE7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15:restartNumberingAfterBreak="0">
    <w:nsid w:val="18372DE1"/>
    <w:multiLevelType w:val="hybridMultilevel"/>
    <w:tmpl w:val="B20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E25ED"/>
    <w:multiLevelType w:val="multilevel"/>
    <w:tmpl w:val="D6040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8D00C2"/>
    <w:multiLevelType w:val="hybridMultilevel"/>
    <w:tmpl w:val="EA86C5D2"/>
    <w:lvl w:ilvl="0" w:tplc="669CE4A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F4D79"/>
    <w:multiLevelType w:val="hybridMultilevel"/>
    <w:tmpl w:val="D0A839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3127926"/>
    <w:multiLevelType w:val="hybridMultilevel"/>
    <w:tmpl w:val="76F2AF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497E3924"/>
    <w:multiLevelType w:val="hybridMultilevel"/>
    <w:tmpl w:val="051A3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F37B2"/>
    <w:multiLevelType w:val="hybridMultilevel"/>
    <w:tmpl w:val="AD20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24250"/>
    <w:multiLevelType w:val="hybridMultilevel"/>
    <w:tmpl w:val="1D36F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1754DF"/>
    <w:multiLevelType w:val="hybridMultilevel"/>
    <w:tmpl w:val="6154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E55FA"/>
    <w:multiLevelType w:val="hybridMultilevel"/>
    <w:tmpl w:val="84D8F55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20257A"/>
    <w:multiLevelType w:val="hybridMultilevel"/>
    <w:tmpl w:val="C3F2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1224C"/>
    <w:multiLevelType w:val="hybridMultilevel"/>
    <w:tmpl w:val="D7601B26"/>
    <w:lvl w:ilvl="0" w:tplc="08090001">
      <w:start w:val="1"/>
      <w:numFmt w:val="bullet"/>
      <w:lvlText w:val=""/>
      <w:lvlJc w:val="left"/>
      <w:pPr>
        <w:ind w:left="1704" w:hanging="360"/>
      </w:pPr>
      <w:rPr>
        <w:rFonts w:ascii="Symbol" w:hAnsi="Symbol" w:hint="default"/>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18" w15:restartNumberingAfterBreak="0">
    <w:nsid w:val="6B02081E"/>
    <w:multiLevelType w:val="hybridMultilevel"/>
    <w:tmpl w:val="41AA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235F11"/>
    <w:multiLevelType w:val="hybridMultilevel"/>
    <w:tmpl w:val="E79E16E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C512C40"/>
    <w:multiLevelType w:val="hybridMultilevel"/>
    <w:tmpl w:val="A16C503E"/>
    <w:lvl w:ilvl="0" w:tplc="AB4CF8D0">
      <w:start w:val="1"/>
      <w:numFmt w:val="bullet"/>
      <w:lvlText w:val=""/>
      <w:lvlJc w:val="left"/>
      <w:pPr>
        <w:tabs>
          <w:tab w:val="num" w:pos="720"/>
        </w:tabs>
        <w:ind w:left="720" w:hanging="360"/>
      </w:pPr>
      <w:rPr>
        <w:rFonts w:ascii="Symbol" w:hAnsi="Symbol" w:hint="default"/>
      </w:rPr>
    </w:lvl>
    <w:lvl w:ilvl="1" w:tplc="095681F6" w:tentative="1">
      <w:start w:val="1"/>
      <w:numFmt w:val="bullet"/>
      <w:lvlText w:val=""/>
      <w:lvlJc w:val="left"/>
      <w:pPr>
        <w:tabs>
          <w:tab w:val="num" w:pos="1440"/>
        </w:tabs>
        <w:ind w:left="1440" w:hanging="360"/>
      </w:pPr>
      <w:rPr>
        <w:rFonts w:ascii="Symbol" w:hAnsi="Symbol" w:hint="default"/>
      </w:rPr>
    </w:lvl>
    <w:lvl w:ilvl="2" w:tplc="2A9E719A" w:tentative="1">
      <w:start w:val="1"/>
      <w:numFmt w:val="bullet"/>
      <w:lvlText w:val=""/>
      <w:lvlJc w:val="left"/>
      <w:pPr>
        <w:tabs>
          <w:tab w:val="num" w:pos="2160"/>
        </w:tabs>
        <w:ind w:left="2160" w:hanging="360"/>
      </w:pPr>
      <w:rPr>
        <w:rFonts w:ascii="Symbol" w:hAnsi="Symbol" w:hint="default"/>
      </w:rPr>
    </w:lvl>
    <w:lvl w:ilvl="3" w:tplc="C5B8C964" w:tentative="1">
      <w:start w:val="1"/>
      <w:numFmt w:val="bullet"/>
      <w:lvlText w:val=""/>
      <w:lvlJc w:val="left"/>
      <w:pPr>
        <w:tabs>
          <w:tab w:val="num" w:pos="2880"/>
        </w:tabs>
        <w:ind w:left="2880" w:hanging="360"/>
      </w:pPr>
      <w:rPr>
        <w:rFonts w:ascii="Symbol" w:hAnsi="Symbol" w:hint="default"/>
      </w:rPr>
    </w:lvl>
    <w:lvl w:ilvl="4" w:tplc="ACE20E96" w:tentative="1">
      <w:start w:val="1"/>
      <w:numFmt w:val="bullet"/>
      <w:lvlText w:val=""/>
      <w:lvlJc w:val="left"/>
      <w:pPr>
        <w:tabs>
          <w:tab w:val="num" w:pos="3600"/>
        </w:tabs>
        <w:ind w:left="3600" w:hanging="360"/>
      </w:pPr>
      <w:rPr>
        <w:rFonts w:ascii="Symbol" w:hAnsi="Symbol" w:hint="default"/>
      </w:rPr>
    </w:lvl>
    <w:lvl w:ilvl="5" w:tplc="028631EC" w:tentative="1">
      <w:start w:val="1"/>
      <w:numFmt w:val="bullet"/>
      <w:lvlText w:val=""/>
      <w:lvlJc w:val="left"/>
      <w:pPr>
        <w:tabs>
          <w:tab w:val="num" w:pos="4320"/>
        </w:tabs>
        <w:ind w:left="4320" w:hanging="360"/>
      </w:pPr>
      <w:rPr>
        <w:rFonts w:ascii="Symbol" w:hAnsi="Symbol" w:hint="default"/>
      </w:rPr>
    </w:lvl>
    <w:lvl w:ilvl="6" w:tplc="A2FC12DA" w:tentative="1">
      <w:start w:val="1"/>
      <w:numFmt w:val="bullet"/>
      <w:lvlText w:val=""/>
      <w:lvlJc w:val="left"/>
      <w:pPr>
        <w:tabs>
          <w:tab w:val="num" w:pos="5040"/>
        </w:tabs>
        <w:ind w:left="5040" w:hanging="360"/>
      </w:pPr>
      <w:rPr>
        <w:rFonts w:ascii="Symbol" w:hAnsi="Symbol" w:hint="default"/>
      </w:rPr>
    </w:lvl>
    <w:lvl w:ilvl="7" w:tplc="86CE232E" w:tentative="1">
      <w:start w:val="1"/>
      <w:numFmt w:val="bullet"/>
      <w:lvlText w:val=""/>
      <w:lvlJc w:val="left"/>
      <w:pPr>
        <w:tabs>
          <w:tab w:val="num" w:pos="5760"/>
        </w:tabs>
        <w:ind w:left="5760" w:hanging="360"/>
      </w:pPr>
      <w:rPr>
        <w:rFonts w:ascii="Symbol" w:hAnsi="Symbol" w:hint="default"/>
      </w:rPr>
    </w:lvl>
    <w:lvl w:ilvl="8" w:tplc="FF529A0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C583853"/>
    <w:multiLevelType w:val="hybridMultilevel"/>
    <w:tmpl w:val="8B5E1348"/>
    <w:lvl w:ilvl="0" w:tplc="8FD41FF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E8F42C9"/>
    <w:multiLevelType w:val="hybridMultilevel"/>
    <w:tmpl w:val="CC881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7EB35C7"/>
    <w:multiLevelType w:val="hybridMultilevel"/>
    <w:tmpl w:val="7AD2563A"/>
    <w:lvl w:ilvl="0" w:tplc="2F1A5D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67803920">
    <w:abstractNumId w:val="19"/>
  </w:num>
  <w:num w:numId="2" w16cid:durableId="1020161949">
    <w:abstractNumId w:val="9"/>
  </w:num>
  <w:num w:numId="3" w16cid:durableId="738207679">
    <w:abstractNumId w:val="2"/>
  </w:num>
  <w:num w:numId="4" w16cid:durableId="1321228743">
    <w:abstractNumId w:val="16"/>
  </w:num>
  <w:num w:numId="5" w16cid:durableId="1619141462">
    <w:abstractNumId w:val="20"/>
  </w:num>
  <w:num w:numId="6" w16cid:durableId="492187457">
    <w:abstractNumId w:val="18"/>
  </w:num>
  <w:num w:numId="7" w16cid:durableId="585460153">
    <w:abstractNumId w:val="12"/>
  </w:num>
  <w:num w:numId="8" w16cid:durableId="561453561">
    <w:abstractNumId w:val="10"/>
  </w:num>
  <w:num w:numId="9" w16cid:durableId="1763455761">
    <w:abstractNumId w:val="15"/>
  </w:num>
  <w:num w:numId="10" w16cid:durableId="1075514863">
    <w:abstractNumId w:val="8"/>
  </w:num>
  <w:num w:numId="11" w16cid:durableId="1877355899">
    <w:abstractNumId w:val="1"/>
  </w:num>
  <w:num w:numId="12" w16cid:durableId="1427574183">
    <w:abstractNumId w:val="14"/>
  </w:num>
  <w:num w:numId="13" w16cid:durableId="1793094268">
    <w:abstractNumId w:val="22"/>
  </w:num>
  <w:num w:numId="14" w16cid:durableId="213276193">
    <w:abstractNumId w:val="3"/>
  </w:num>
  <w:num w:numId="15" w16cid:durableId="769087183">
    <w:abstractNumId w:val="5"/>
  </w:num>
  <w:num w:numId="16" w16cid:durableId="2003313082">
    <w:abstractNumId w:val="4"/>
  </w:num>
  <w:num w:numId="17" w16cid:durableId="1195191771">
    <w:abstractNumId w:val="17"/>
  </w:num>
  <w:num w:numId="18" w16cid:durableId="1000933656">
    <w:abstractNumId w:val="7"/>
  </w:num>
  <w:num w:numId="19" w16cid:durableId="1450080058">
    <w:abstractNumId w:val="19"/>
  </w:num>
  <w:num w:numId="20" w16cid:durableId="1237788817">
    <w:abstractNumId w:val="13"/>
  </w:num>
  <w:num w:numId="21" w16cid:durableId="1127816678">
    <w:abstractNumId w:val="21"/>
  </w:num>
  <w:num w:numId="22" w16cid:durableId="617489810">
    <w:abstractNumId w:val="23"/>
  </w:num>
  <w:num w:numId="23" w16cid:durableId="1719083151">
    <w:abstractNumId w:val="6"/>
  </w:num>
  <w:num w:numId="24" w16cid:durableId="1863933789">
    <w:abstractNumId w:val="0"/>
  </w:num>
  <w:num w:numId="25" w16cid:durableId="950549304">
    <w:abstractNumId w:val="19"/>
  </w:num>
  <w:num w:numId="26" w16cid:durableId="314602204">
    <w:abstractNumId w:val="11"/>
  </w:num>
  <w:num w:numId="27" w16cid:durableId="13760784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076"/>
    <w:rsid w:val="00000594"/>
    <w:rsid w:val="00000851"/>
    <w:rsid w:val="0000271F"/>
    <w:rsid w:val="000036A3"/>
    <w:rsid w:val="00004326"/>
    <w:rsid w:val="00004B06"/>
    <w:rsid w:val="0000541C"/>
    <w:rsid w:val="00005883"/>
    <w:rsid w:val="00005AA1"/>
    <w:rsid w:val="000066D9"/>
    <w:rsid w:val="000129AE"/>
    <w:rsid w:val="00012A9C"/>
    <w:rsid w:val="00012EEA"/>
    <w:rsid w:val="00013258"/>
    <w:rsid w:val="000154BF"/>
    <w:rsid w:val="0001572D"/>
    <w:rsid w:val="0002158A"/>
    <w:rsid w:val="00021F6E"/>
    <w:rsid w:val="000224F5"/>
    <w:rsid w:val="00022517"/>
    <w:rsid w:val="00023A3D"/>
    <w:rsid w:val="00023C7A"/>
    <w:rsid w:val="00024861"/>
    <w:rsid w:val="0002513D"/>
    <w:rsid w:val="000260BD"/>
    <w:rsid w:val="00026B8F"/>
    <w:rsid w:val="00026FDA"/>
    <w:rsid w:val="00027F7D"/>
    <w:rsid w:val="0003089A"/>
    <w:rsid w:val="00030CDE"/>
    <w:rsid w:val="000321B8"/>
    <w:rsid w:val="000329A2"/>
    <w:rsid w:val="000335AA"/>
    <w:rsid w:val="00035A2B"/>
    <w:rsid w:val="00037DE8"/>
    <w:rsid w:val="00040661"/>
    <w:rsid w:val="00040874"/>
    <w:rsid w:val="00040BD7"/>
    <w:rsid w:val="000411AE"/>
    <w:rsid w:val="000426D5"/>
    <w:rsid w:val="00042923"/>
    <w:rsid w:val="00042E1C"/>
    <w:rsid w:val="0004401B"/>
    <w:rsid w:val="0004418D"/>
    <w:rsid w:val="000444CE"/>
    <w:rsid w:val="00044C0E"/>
    <w:rsid w:val="00044C72"/>
    <w:rsid w:val="00044FB3"/>
    <w:rsid w:val="00045078"/>
    <w:rsid w:val="000452C6"/>
    <w:rsid w:val="000455F6"/>
    <w:rsid w:val="00045D79"/>
    <w:rsid w:val="00050124"/>
    <w:rsid w:val="000506D6"/>
    <w:rsid w:val="0005120C"/>
    <w:rsid w:val="000514C3"/>
    <w:rsid w:val="0005158B"/>
    <w:rsid w:val="000516D0"/>
    <w:rsid w:val="00051759"/>
    <w:rsid w:val="0005379C"/>
    <w:rsid w:val="00054C2A"/>
    <w:rsid w:val="0005668F"/>
    <w:rsid w:val="0006015B"/>
    <w:rsid w:val="00060171"/>
    <w:rsid w:val="000605BE"/>
    <w:rsid w:val="000611D0"/>
    <w:rsid w:val="000622E6"/>
    <w:rsid w:val="000623CA"/>
    <w:rsid w:val="000627A5"/>
    <w:rsid w:val="00064E13"/>
    <w:rsid w:val="000657C7"/>
    <w:rsid w:val="00066068"/>
    <w:rsid w:val="00066405"/>
    <w:rsid w:val="000664A0"/>
    <w:rsid w:val="00067003"/>
    <w:rsid w:val="00067442"/>
    <w:rsid w:val="00070140"/>
    <w:rsid w:val="000701C3"/>
    <w:rsid w:val="00070C40"/>
    <w:rsid w:val="0007114D"/>
    <w:rsid w:val="00073252"/>
    <w:rsid w:val="00073DD7"/>
    <w:rsid w:val="0007415D"/>
    <w:rsid w:val="0007606E"/>
    <w:rsid w:val="000760B1"/>
    <w:rsid w:val="0008008E"/>
    <w:rsid w:val="000806A1"/>
    <w:rsid w:val="00080FEE"/>
    <w:rsid w:val="00081B97"/>
    <w:rsid w:val="00082B7B"/>
    <w:rsid w:val="00083C35"/>
    <w:rsid w:val="00083CF0"/>
    <w:rsid w:val="00083E2E"/>
    <w:rsid w:val="0008517D"/>
    <w:rsid w:val="0008541B"/>
    <w:rsid w:val="00086566"/>
    <w:rsid w:val="00086DF6"/>
    <w:rsid w:val="00086FAB"/>
    <w:rsid w:val="00087130"/>
    <w:rsid w:val="0008743A"/>
    <w:rsid w:val="00087717"/>
    <w:rsid w:val="000904C8"/>
    <w:rsid w:val="00090A81"/>
    <w:rsid w:val="000917CB"/>
    <w:rsid w:val="00091CE4"/>
    <w:rsid w:val="000939DA"/>
    <w:rsid w:val="000942E8"/>
    <w:rsid w:val="0009518A"/>
    <w:rsid w:val="0009664F"/>
    <w:rsid w:val="00096DD4"/>
    <w:rsid w:val="000A0F5F"/>
    <w:rsid w:val="000A1486"/>
    <w:rsid w:val="000A19BC"/>
    <w:rsid w:val="000A23FE"/>
    <w:rsid w:val="000A340A"/>
    <w:rsid w:val="000A3E71"/>
    <w:rsid w:val="000A3ED5"/>
    <w:rsid w:val="000A4A4A"/>
    <w:rsid w:val="000A75CA"/>
    <w:rsid w:val="000A7F85"/>
    <w:rsid w:val="000B05E5"/>
    <w:rsid w:val="000B08F6"/>
    <w:rsid w:val="000B2531"/>
    <w:rsid w:val="000B2D63"/>
    <w:rsid w:val="000B3CEF"/>
    <w:rsid w:val="000B7288"/>
    <w:rsid w:val="000B7C88"/>
    <w:rsid w:val="000B7CDF"/>
    <w:rsid w:val="000C2AE2"/>
    <w:rsid w:val="000C2BF0"/>
    <w:rsid w:val="000C4306"/>
    <w:rsid w:val="000C48B3"/>
    <w:rsid w:val="000C520F"/>
    <w:rsid w:val="000C524D"/>
    <w:rsid w:val="000C5834"/>
    <w:rsid w:val="000C685D"/>
    <w:rsid w:val="000C7DBA"/>
    <w:rsid w:val="000D0EF5"/>
    <w:rsid w:val="000D24E9"/>
    <w:rsid w:val="000D33D4"/>
    <w:rsid w:val="000D3E8E"/>
    <w:rsid w:val="000D41C6"/>
    <w:rsid w:val="000D441D"/>
    <w:rsid w:val="000D5DCB"/>
    <w:rsid w:val="000D68DD"/>
    <w:rsid w:val="000D6E25"/>
    <w:rsid w:val="000D702E"/>
    <w:rsid w:val="000E006A"/>
    <w:rsid w:val="000E20A4"/>
    <w:rsid w:val="000E2CF2"/>
    <w:rsid w:val="000E3940"/>
    <w:rsid w:val="000E3B98"/>
    <w:rsid w:val="000E3DF1"/>
    <w:rsid w:val="000E4E3B"/>
    <w:rsid w:val="000E4E3F"/>
    <w:rsid w:val="000E541B"/>
    <w:rsid w:val="000E5C70"/>
    <w:rsid w:val="000F0769"/>
    <w:rsid w:val="000F2C48"/>
    <w:rsid w:val="000F3B81"/>
    <w:rsid w:val="000F518F"/>
    <w:rsid w:val="000F52C3"/>
    <w:rsid w:val="000F5C22"/>
    <w:rsid w:val="000F6857"/>
    <w:rsid w:val="000F6F75"/>
    <w:rsid w:val="000F782A"/>
    <w:rsid w:val="00100F8A"/>
    <w:rsid w:val="001025C0"/>
    <w:rsid w:val="00102732"/>
    <w:rsid w:val="00102F41"/>
    <w:rsid w:val="001053C7"/>
    <w:rsid w:val="00105E61"/>
    <w:rsid w:val="00107D81"/>
    <w:rsid w:val="00110993"/>
    <w:rsid w:val="00111070"/>
    <w:rsid w:val="0011179A"/>
    <w:rsid w:val="00112022"/>
    <w:rsid w:val="00113D4F"/>
    <w:rsid w:val="00114959"/>
    <w:rsid w:val="00117A16"/>
    <w:rsid w:val="00117FC9"/>
    <w:rsid w:val="00120F25"/>
    <w:rsid w:val="00121099"/>
    <w:rsid w:val="00121CBD"/>
    <w:rsid w:val="001236C7"/>
    <w:rsid w:val="00123F2A"/>
    <w:rsid w:val="001271EB"/>
    <w:rsid w:val="0012787A"/>
    <w:rsid w:val="00127950"/>
    <w:rsid w:val="00127BA8"/>
    <w:rsid w:val="001339C4"/>
    <w:rsid w:val="00133E6D"/>
    <w:rsid w:val="00134398"/>
    <w:rsid w:val="00134ED8"/>
    <w:rsid w:val="00135000"/>
    <w:rsid w:val="00135B6C"/>
    <w:rsid w:val="0013776B"/>
    <w:rsid w:val="00140110"/>
    <w:rsid w:val="001407C7"/>
    <w:rsid w:val="001413D7"/>
    <w:rsid w:val="00142791"/>
    <w:rsid w:val="001440B6"/>
    <w:rsid w:val="0014410D"/>
    <w:rsid w:val="00144795"/>
    <w:rsid w:val="00144D0E"/>
    <w:rsid w:val="00147538"/>
    <w:rsid w:val="001478F3"/>
    <w:rsid w:val="00151D13"/>
    <w:rsid w:val="001523E6"/>
    <w:rsid w:val="001538F3"/>
    <w:rsid w:val="00153B46"/>
    <w:rsid w:val="001545DC"/>
    <w:rsid w:val="001566E4"/>
    <w:rsid w:val="001579C5"/>
    <w:rsid w:val="00157BBF"/>
    <w:rsid w:val="001609D9"/>
    <w:rsid w:val="00160B94"/>
    <w:rsid w:val="00162CF2"/>
    <w:rsid w:val="00163173"/>
    <w:rsid w:val="0016340D"/>
    <w:rsid w:val="0016452C"/>
    <w:rsid w:val="00164795"/>
    <w:rsid w:val="00165842"/>
    <w:rsid w:val="001662F3"/>
    <w:rsid w:val="00170114"/>
    <w:rsid w:val="00171029"/>
    <w:rsid w:val="00171DA4"/>
    <w:rsid w:val="0017404E"/>
    <w:rsid w:val="00174ED8"/>
    <w:rsid w:val="00175214"/>
    <w:rsid w:val="00175D8B"/>
    <w:rsid w:val="00175DBD"/>
    <w:rsid w:val="00177B51"/>
    <w:rsid w:val="00187A3E"/>
    <w:rsid w:val="001903F6"/>
    <w:rsid w:val="001917F9"/>
    <w:rsid w:val="001918D2"/>
    <w:rsid w:val="00191B11"/>
    <w:rsid w:val="0019383F"/>
    <w:rsid w:val="00194F6E"/>
    <w:rsid w:val="001A148F"/>
    <w:rsid w:val="001A2DC9"/>
    <w:rsid w:val="001A3725"/>
    <w:rsid w:val="001A446E"/>
    <w:rsid w:val="001A4965"/>
    <w:rsid w:val="001A591B"/>
    <w:rsid w:val="001A5F5C"/>
    <w:rsid w:val="001A6A76"/>
    <w:rsid w:val="001A7858"/>
    <w:rsid w:val="001B0095"/>
    <w:rsid w:val="001B00D9"/>
    <w:rsid w:val="001B0A74"/>
    <w:rsid w:val="001B1FCD"/>
    <w:rsid w:val="001B2830"/>
    <w:rsid w:val="001B2916"/>
    <w:rsid w:val="001B3387"/>
    <w:rsid w:val="001B3E88"/>
    <w:rsid w:val="001B4835"/>
    <w:rsid w:val="001B4B9A"/>
    <w:rsid w:val="001B508D"/>
    <w:rsid w:val="001B524B"/>
    <w:rsid w:val="001B5C3F"/>
    <w:rsid w:val="001B63F5"/>
    <w:rsid w:val="001B6558"/>
    <w:rsid w:val="001B6D39"/>
    <w:rsid w:val="001B6E76"/>
    <w:rsid w:val="001B7055"/>
    <w:rsid w:val="001B7679"/>
    <w:rsid w:val="001B78E2"/>
    <w:rsid w:val="001B7A6B"/>
    <w:rsid w:val="001C1E0D"/>
    <w:rsid w:val="001C2424"/>
    <w:rsid w:val="001C287F"/>
    <w:rsid w:val="001C2C8A"/>
    <w:rsid w:val="001C2DBB"/>
    <w:rsid w:val="001C5951"/>
    <w:rsid w:val="001C652E"/>
    <w:rsid w:val="001C6C91"/>
    <w:rsid w:val="001C7282"/>
    <w:rsid w:val="001D0389"/>
    <w:rsid w:val="001D3110"/>
    <w:rsid w:val="001D365F"/>
    <w:rsid w:val="001D3AB8"/>
    <w:rsid w:val="001D3C7B"/>
    <w:rsid w:val="001D3F47"/>
    <w:rsid w:val="001D447B"/>
    <w:rsid w:val="001D55DB"/>
    <w:rsid w:val="001D5AF1"/>
    <w:rsid w:val="001D7296"/>
    <w:rsid w:val="001E0A1E"/>
    <w:rsid w:val="001E0B91"/>
    <w:rsid w:val="001E0D0A"/>
    <w:rsid w:val="001E1938"/>
    <w:rsid w:val="001E2483"/>
    <w:rsid w:val="001E4A5B"/>
    <w:rsid w:val="001E6FCF"/>
    <w:rsid w:val="001E7629"/>
    <w:rsid w:val="001F01DE"/>
    <w:rsid w:val="001F0270"/>
    <w:rsid w:val="001F0E46"/>
    <w:rsid w:val="001F117D"/>
    <w:rsid w:val="001F1195"/>
    <w:rsid w:val="001F20D9"/>
    <w:rsid w:val="001F3F53"/>
    <w:rsid w:val="001F4816"/>
    <w:rsid w:val="001F4DAC"/>
    <w:rsid w:val="001F51BF"/>
    <w:rsid w:val="001F61B4"/>
    <w:rsid w:val="001F6318"/>
    <w:rsid w:val="001F7756"/>
    <w:rsid w:val="001F7E92"/>
    <w:rsid w:val="002009A3"/>
    <w:rsid w:val="002020D9"/>
    <w:rsid w:val="00203019"/>
    <w:rsid w:val="00203807"/>
    <w:rsid w:val="00203A6C"/>
    <w:rsid w:val="00205EA6"/>
    <w:rsid w:val="00206D5C"/>
    <w:rsid w:val="00206F7C"/>
    <w:rsid w:val="00207119"/>
    <w:rsid w:val="00210CEE"/>
    <w:rsid w:val="00212C94"/>
    <w:rsid w:val="00213DDC"/>
    <w:rsid w:val="002149FA"/>
    <w:rsid w:val="002150FE"/>
    <w:rsid w:val="002168C2"/>
    <w:rsid w:val="00217000"/>
    <w:rsid w:val="00217730"/>
    <w:rsid w:val="002208C1"/>
    <w:rsid w:val="00220B25"/>
    <w:rsid w:val="0022126C"/>
    <w:rsid w:val="002227D8"/>
    <w:rsid w:val="00223B3C"/>
    <w:rsid w:val="00223C76"/>
    <w:rsid w:val="0022576A"/>
    <w:rsid w:val="00225850"/>
    <w:rsid w:val="00225EB1"/>
    <w:rsid w:val="0022604D"/>
    <w:rsid w:val="00226D47"/>
    <w:rsid w:val="00226DDC"/>
    <w:rsid w:val="00230CB1"/>
    <w:rsid w:val="00231447"/>
    <w:rsid w:val="00231EEF"/>
    <w:rsid w:val="00232A89"/>
    <w:rsid w:val="00232B50"/>
    <w:rsid w:val="00232E87"/>
    <w:rsid w:val="002354E9"/>
    <w:rsid w:val="00235BDF"/>
    <w:rsid w:val="002368A1"/>
    <w:rsid w:val="002374BF"/>
    <w:rsid w:val="00237734"/>
    <w:rsid w:val="00240545"/>
    <w:rsid w:val="00240BF9"/>
    <w:rsid w:val="002429D0"/>
    <w:rsid w:val="00242D47"/>
    <w:rsid w:val="00246BBE"/>
    <w:rsid w:val="00247621"/>
    <w:rsid w:val="00250F7C"/>
    <w:rsid w:val="002516CB"/>
    <w:rsid w:val="002519D1"/>
    <w:rsid w:val="0025276E"/>
    <w:rsid w:val="00252F44"/>
    <w:rsid w:val="0025444F"/>
    <w:rsid w:val="0025604D"/>
    <w:rsid w:val="00256728"/>
    <w:rsid w:val="002605B7"/>
    <w:rsid w:val="0026160C"/>
    <w:rsid w:val="00261C06"/>
    <w:rsid w:val="002623EF"/>
    <w:rsid w:val="002637DC"/>
    <w:rsid w:val="0026497D"/>
    <w:rsid w:val="002656BF"/>
    <w:rsid w:val="00265BF3"/>
    <w:rsid w:val="00267300"/>
    <w:rsid w:val="002709A5"/>
    <w:rsid w:val="00270B4D"/>
    <w:rsid w:val="00271A79"/>
    <w:rsid w:val="00271D3B"/>
    <w:rsid w:val="00272CF0"/>
    <w:rsid w:val="00272D4C"/>
    <w:rsid w:val="002739FD"/>
    <w:rsid w:val="0027404F"/>
    <w:rsid w:val="002741D3"/>
    <w:rsid w:val="00275E3A"/>
    <w:rsid w:val="002806EC"/>
    <w:rsid w:val="00281AAC"/>
    <w:rsid w:val="00282394"/>
    <w:rsid w:val="00283E4B"/>
    <w:rsid w:val="002845D0"/>
    <w:rsid w:val="002846C9"/>
    <w:rsid w:val="002848D3"/>
    <w:rsid w:val="00285186"/>
    <w:rsid w:val="00285430"/>
    <w:rsid w:val="00285CA6"/>
    <w:rsid w:val="00290284"/>
    <w:rsid w:val="0029042A"/>
    <w:rsid w:val="002911F9"/>
    <w:rsid w:val="0029122A"/>
    <w:rsid w:val="002917B8"/>
    <w:rsid w:val="00292938"/>
    <w:rsid w:val="002930B9"/>
    <w:rsid w:val="00293883"/>
    <w:rsid w:val="00294B8D"/>
    <w:rsid w:val="00294FB8"/>
    <w:rsid w:val="00295383"/>
    <w:rsid w:val="00297A37"/>
    <w:rsid w:val="002A0835"/>
    <w:rsid w:val="002A0C3C"/>
    <w:rsid w:val="002A182C"/>
    <w:rsid w:val="002A2021"/>
    <w:rsid w:val="002A2908"/>
    <w:rsid w:val="002A3029"/>
    <w:rsid w:val="002A30DB"/>
    <w:rsid w:val="002A3442"/>
    <w:rsid w:val="002A3617"/>
    <w:rsid w:val="002A4A96"/>
    <w:rsid w:val="002A5F3F"/>
    <w:rsid w:val="002A5F85"/>
    <w:rsid w:val="002A6FF0"/>
    <w:rsid w:val="002A7229"/>
    <w:rsid w:val="002A7869"/>
    <w:rsid w:val="002A7C91"/>
    <w:rsid w:val="002B27C5"/>
    <w:rsid w:val="002B27D0"/>
    <w:rsid w:val="002B2D60"/>
    <w:rsid w:val="002B349C"/>
    <w:rsid w:val="002B3964"/>
    <w:rsid w:val="002B4288"/>
    <w:rsid w:val="002B55D8"/>
    <w:rsid w:val="002B63C0"/>
    <w:rsid w:val="002B66FB"/>
    <w:rsid w:val="002B6D29"/>
    <w:rsid w:val="002B7883"/>
    <w:rsid w:val="002C2A22"/>
    <w:rsid w:val="002C3369"/>
    <w:rsid w:val="002C43DC"/>
    <w:rsid w:val="002C51AD"/>
    <w:rsid w:val="002C5FA7"/>
    <w:rsid w:val="002C6770"/>
    <w:rsid w:val="002D06DC"/>
    <w:rsid w:val="002D07E9"/>
    <w:rsid w:val="002D14AB"/>
    <w:rsid w:val="002D15BE"/>
    <w:rsid w:val="002D19F8"/>
    <w:rsid w:val="002D1D3D"/>
    <w:rsid w:val="002D25C1"/>
    <w:rsid w:val="002D27AC"/>
    <w:rsid w:val="002D2BF6"/>
    <w:rsid w:val="002D3295"/>
    <w:rsid w:val="002D4FA2"/>
    <w:rsid w:val="002D5DA0"/>
    <w:rsid w:val="002D7235"/>
    <w:rsid w:val="002E1395"/>
    <w:rsid w:val="002E14E7"/>
    <w:rsid w:val="002E1B33"/>
    <w:rsid w:val="002E213D"/>
    <w:rsid w:val="002E23DD"/>
    <w:rsid w:val="002E4869"/>
    <w:rsid w:val="002E760F"/>
    <w:rsid w:val="002F11B5"/>
    <w:rsid w:val="002F1324"/>
    <w:rsid w:val="002F1EA1"/>
    <w:rsid w:val="002F1FA7"/>
    <w:rsid w:val="002F2F38"/>
    <w:rsid w:val="002F3FED"/>
    <w:rsid w:val="002F519C"/>
    <w:rsid w:val="002F56C0"/>
    <w:rsid w:val="002F5891"/>
    <w:rsid w:val="002F6617"/>
    <w:rsid w:val="002F6D59"/>
    <w:rsid w:val="002F77A8"/>
    <w:rsid w:val="003018AD"/>
    <w:rsid w:val="00301B2E"/>
    <w:rsid w:val="00301C25"/>
    <w:rsid w:val="00302796"/>
    <w:rsid w:val="00302A7F"/>
    <w:rsid w:val="00302EE9"/>
    <w:rsid w:val="00303DC0"/>
    <w:rsid w:val="00304609"/>
    <w:rsid w:val="00304A3A"/>
    <w:rsid w:val="00304AE6"/>
    <w:rsid w:val="00305F85"/>
    <w:rsid w:val="003067B3"/>
    <w:rsid w:val="00306BF9"/>
    <w:rsid w:val="00307009"/>
    <w:rsid w:val="003143C1"/>
    <w:rsid w:val="0031447B"/>
    <w:rsid w:val="0031658C"/>
    <w:rsid w:val="0031662D"/>
    <w:rsid w:val="00317294"/>
    <w:rsid w:val="00317825"/>
    <w:rsid w:val="0031795A"/>
    <w:rsid w:val="003213B6"/>
    <w:rsid w:val="003219B5"/>
    <w:rsid w:val="00321D61"/>
    <w:rsid w:val="00321DDE"/>
    <w:rsid w:val="0032215B"/>
    <w:rsid w:val="0032277F"/>
    <w:rsid w:val="00324369"/>
    <w:rsid w:val="00324A59"/>
    <w:rsid w:val="00324ADF"/>
    <w:rsid w:val="00324F4D"/>
    <w:rsid w:val="003251EA"/>
    <w:rsid w:val="0032637E"/>
    <w:rsid w:val="00327573"/>
    <w:rsid w:val="00330FA1"/>
    <w:rsid w:val="003312BA"/>
    <w:rsid w:val="00331311"/>
    <w:rsid w:val="0033189C"/>
    <w:rsid w:val="00331D22"/>
    <w:rsid w:val="003320ED"/>
    <w:rsid w:val="00332CE6"/>
    <w:rsid w:val="00335689"/>
    <w:rsid w:val="00335B48"/>
    <w:rsid w:val="00335E89"/>
    <w:rsid w:val="003365C2"/>
    <w:rsid w:val="003367DF"/>
    <w:rsid w:val="0034069E"/>
    <w:rsid w:val="00340D16"/>
    <w:rsid w:val="003424DA"/>
    <w:rsid w:val="003426C8"/>
    <w:rsid w:val="00344F88"/>
    <w:rsid w:val="00345FE9"/>
    <w:rsid w:val="00346433"/>
    <w:rsid w:val="00346791"/>
    <w:rsid w:val="00347BD9"/>
    <w:rsid w:val="00350454"/>
    <w:rsid w:val="00350B33"/>
    <w:rsid w:val="00352019"/>
    <w:rsid w:val="003526EF"/>
    <w:rsid w:val="003532BB"/>
    <w:rsid w:val="003544CE"/>
    <w:rsid w:val="0035522B"/>
    <w:rsid w:val="00356E14"/>
    <w:rsid w:val="0035768A"/>
    <w:rsid w:val="00357F8A"/>
    <w:rsid w:val="00362F8A"/>
    <w:rsid w:val="0036333F"/>
    <w:rsid w:val="00364B0F"/>
    <w:rsid w:val="00366ACE"/>
    <w:rsid w:val="00367191"/>
    <w:rsid w:val="00370442"/>
    <w:rsid w:val="003708D1"/>
    <w:rsid w:val="0037163E"/>
    <w:rsid w:val="00372322"/>
    <w:rsid w:val="00373956"/>
    <w:rsid w:val="003748F4"/>
    <w:rsid w:val="00375EDE"/>
    <w:rsid w:val="00380033"/>
    <w:rsid w:val="003809A1"/>
    <w:rsid w:val="00381846"/>
    <w:rsid w:val="0038270B"/>
    <w:rsid w:val="00383C10"/>
    <w:rsid w:val="0038472A"/>
    <w:rsid w:val="00384D56"/>
    <w:rsid w:val="003856EE"/>
    <w:rsid w:val="003868E9"/>
    <w:rsid w:val="00386CA4"/>
    <w:rsid w:val="00390C4B"/>
    <w:rsid w:val="00390CA3"/>
    <w:rsid w:val="0039159C"/>
    <w:rsid w:val="00392E13"/>
    <w:rsid w:val="003931A9"/>
    <w:rsid w:val="003938B0"/>
    <w:rsid w:val="00394779"/>
    <w:rsid w:val="003952A5"/>
    <w:rsid w:val="00395798"/>
    <w:rsid w:val="00396948"/>
    <w:rsid w:val="00396C23"/>
    <w:rsid w:val="00396E6F"/>
    <w:rsid w:val="003A0981"/>
    <w:rsid w:val="003A2BD5"/>
    <w:rsid w:val="003A3DA8"/>
    <w:rsid w:val="003A3F8B"/>
    <w:rsid w:val="003A54BC"/>
    <w:rsid w:val="003A586E"/>
    <w:rsid w:val="003A597F"/>
    <w:rsid w:val="003A5BDA"/>
    <w:rsid w:val="003B12C4"/>
    <w:rsid w:val="003B1B09"/>
    <w:rsid w:val="003B3CDE"/>
    <w:rsid w:val="003B4466"/>
    <w:rsid w:val="003B467A"/>
    <w:rsid w:val="003B4E58"/>
    <w:rsid w:val="003B500F"/>
    <w:rsid w:val="003B5F48"/>
    <w:rsid w:val="003B6027"/>
    <w:rsid w:val="003B6831"/>
    <w:rsid w:val="003B6EAD"/>
    <w:rsid w:val="003C02D2"/>
    <w:rsid w:val="003C0453"/>
    <w:rsid w:val="003C3534"/>
    <w:rsid w:val="003C41A0"/>
    <w:rsid w:val="003C5192"/>
    <w:rsid w:val="003C54A6"/>
    <w:rsid w:val="003C75BB"/>
    <w:rsid w:val="003D13B5"/>
    <w:rsid w:val="003D19BB"/>
    <w:rsid w:val="003D2AA7"/>
    <w:rsid w:val="003D45A5"/>
    <w:rsid w:val="003D55E4"/>
    <w:rsid w:val="003D61E0"/>
    <w:rsid w:val="003D65EE"/>
    <w:rsid w:val="003D6A97"/>
    <w:rsid w:val="003D6BF0"/>
    <w:rsid w:val="003D781F"/>
    <w:rsid w:val="003E0046"/>
    <w:rsid w:val="003E0C66"/>
    <w:rsid w:val="003E0CF6"/>
    <w:rsid w:val="003E2883"/>
    <w:rsid w:val="003E2BC7"/>
    <w:rsid w:val="003E54C1"/>
    <w:rsid w:val="003E5F42"/>
    <w:rsid w:val="003E6357"/>
    <w:rsid w:val="003E65B7"/>
    <w:rsid w:val="003E73E0"/>
    <w:rsid w:val="003E7B7A"/>
    <w:rsid w:val="003E7CF0"/>
    <w:rsid w:val="003F1158"/>
    <w:rsid w:val="003F17D1"/>
    <w:rsid w:val="003F2F5F"/>
    <w:rsid w:val="003F411D"/>
    <w:rsid w:val="003F4EE5"/>
    <w:rsid w:val="003F529A"/>
    <w:rsid w:val="003F5574"/>
    <w:rsid w:val="003F55D3"/>
    <w:rsid w:val="003F58BD"/>
    <w:rsid w:val="003F5D58"/>
    <w:rsid w:val="003F5D82"/>
    <w:rsid w:val="003F79E3"/>
    <w:rsid w:val="00403549"/>
    <w:rsid w:val="00403C1B"/>
    <w:rsid w:val="00404590"/>
    <w:rsid w:val="00404DBD"/>
    <w:rsid w:val="00404DC8"/>
    <w:rsid w:val="00405D5A"/>
    <w:rsid w:val="00405E26"/>
    <w:rsid w:val="00406068"/>
    <w:rsid w:val="00406149"/>
    <w:rsid w:val="00406EF7"/>
    <w:rsid w:val="00410A86"/>
    <w:rsid w:val="0041274A"/>
    <w:rsid w:val="004127FE"/>
    <w:rsid w:val="004131B8"/>
    <w:rsid w:val="0041330A"/>
    <w:rsid w:val="00413A1D"/>
    <w:rsid w:val="00414233"/>
    <w:rsid w:val="00416D01"/>
    <w:rsid w:val="0042040E"/>
    <w:rsid w:val="0042043D"/>
    <w:rsid w:val="00420676"/>
    <w:rsid w:val="004209F5"/>
    <w:rsid w:val="00421D4D"/>
    <w:rsid w:val="00422ED6"/>
    <w:rsid w:val="0042474A"/>
    <w:rsid w:val="004248FE"/>
    <w:rsid w:val="004271FC"/>
    <w:rsid w:val="0042785E"/>
    <w:rsid w:val="00430806"/>
    <w:rsid w:val="00430E19"/>
    <w:rsid w:val="004312C7"/>
    <w:rsid w:val="004326A8"/>
    <w:rsid w:val="00432D53"/>
    <w:rsid w:val="00433F80"/>
    <w:rsid w:val="004343A3"/>
    <w:rsid w:val="0043471C"/>
    <w:rsid w:val="00435AD6"/>
    <w:rsid w:val="00435E3D"/>
    <w:rsid w:val="00436675"/>
    <w:rsid w:val="00436E06"/>
    <w:rsid w:val="00437036"/>
    <w:rsid w:val="0043731B"/>
    <w:rsid w:val="004411CE"/>
    <w:rsid w:val="004417EE"/>
    <w:rsid w:val="00441F44"/>
    <w:rsid w:val="00443D91"/>
    <w:rsid w:val="0044437D"/>
    <w:rsid w:val="004445F1"/>
    <w:rsid w:val="0044489A"/>
    <w:rsid w:val="004448E2"/>
    <w:rsid w:val="00444D16"/>
    <w:rsid w:val="004451A0"/>
    <w:rsid w:val="004465DF"/>
    <w:rsid w:val="00451F3D"/>
    <w:rsid w:val="00451F92"/>
    <w:rsid w:val="004535E7"/>
    <w:rsid w:val="004536B7"/>
    <w:rsid w:val="00453D81"/>
    <w:rsid w:val="004543C3"/>
    <w:rsid w:val="004559C1"/>
    <w:rsid w:val="00456C9B"/>
    <w:rsid w:val="004574FC"/>
    <w:rsid w:val="00457716"/>
    <w:rsid w:val="0046094A"/>
    <w:rsid w:val="00460D1F"/>
    <w:rsid w:val="00460E63"/>
    <w:rsid w:val="004614B6"/>
    <w:rsid w:val="00461A5B"/>
    <w:rsid w:val="0046263B"/>
    <w:rsid w:val="00462C4C"/>
    <w:rsid w:val="00462D99"/>
    <w:rsid w:val="004630FD"/>
    <w:rsid w:val="00463276"/>
    <w:rsid w:val="0046574D"/>
    <w:rsid w:val="00465909"/>
    <w:rsid w:val="00465AA6"/>
    <w:rsid w:val="00466D0B"/>
    <w:rsid w:val="004674D4"/>
    <w:rsid w:val="00471B68"/>
    <w:rsid w:val="00473044"/>
    <w:rsid w:val="00473F80"/>
    <w:rsid w:val="00475232"/>
    <w:rsid w:val="00476299"/>
    <w:rsid w:val="0048046C"/>
    <w:rsid w:val="0048080F"/>
    <w:rsid w:val="0048376A"/>
    <w:rsid w:val="00483973"/>
    <w:rsid w:val="004852B0"/>
    <w:rsid w:val="004859EB"/>
    <w:rsid w:val="004878F1"/>
    <w:rsid w:val="00491DB6"/>
    <w:rsid w:val="004931EF"/>
    <w:rsid w:val="0049338D"/>
    <w:rsid w:val="004945E8"/>
    <w:rsid w:val="00494DFA"/>
    <w:rsid w:val="00495510"/>
    <w:rsid w:val="0049583E"/>
    <w:rsid w:val="00495ED7"/>
    <w:rsid w:val="004975D8"/>
    <w:rsid w:val="004A03E0"/>
    <w:rsid w:val="004A0CE2"/>
    <w:rsid w:val="004A145D"/>
    <w:rsid w:val="004A21EE"/>
    <w:rsid w:val="004A367A"/>
    <w:rsid w:val="004A3888"/>
    <w:rsid w:val="004A3F01"/>
    <w:rsid w:val="004A4C41"/>
    <w:rsid w:val="004A55A7"/>
    <w:rsid w:val="004A5F91"/>
    <w:rsid w:val="004A6F25"/>
    <w:rsid w:val="004A6FB0"/>
    <w:rsid w:val="004A7CC7"/>
    <w:rsid w:val="004B0A15"/>
    <w:rsid w:val="004B0B37"/>
    <w:rsid w:val="004B280F"/>
    <w:rsid w:val="004B36B3"/>
    <w:rsid w:val="004B385B"/>
    <w:rsid w:val="004B459C"/>
    <w:rsid w:val="004B4721"/>
    <w:rsid w:val="004B49A3"/>
    <w:rsid w:val="004B570C"/>
    <w:rsid w:val="004B662B"/>
    <w:rsid w:val="004B73F5"/>
    <w:rsid w:val="004B7EEF"/>
    <w:rsid w:val="004C02F4"/>
    <w:rsid w:val="004C06F0"/>
    <w:rsid w:val="004C13C8"/>
    <w:rsid w:val="004C173F"/>
    <w:rsid w:val="004C2563"/>
    <w:rsid w:val="004C27A8"/>
    <w:rsid w:val="004C2870"/>
    <w:rsid w:val="004C2F2A"/>
    <w:rsid w:val="004C3008"/>
    <w:rsid w:val="004C317A"/>
    <w:rsid w:val="004C3DF5"/>
    <w:rsid w:val="004C3E28"/>
    <w:rsid w:val="004C4573"/>
    <w:rsid w:val="004C4F69"/>
    <w:rsid w:val="004C5110"/>
    <w:rsid w:val="004C52CD"/>
    <w:rsid w:val="004C5755"/>
    <w:rsid w:val="004C6900"/>
    <w:rsid w:val="004C6B1A"/>
    <w:rsid w:val="004C6EB1"/>
    <w:rsid w:val="004C712B"/>
    <w:rsid w:val="004C7534"/>
    <w:rsid w:val="004D0D3B"/>
    <w:rsid w:val="004D1353"/>
    <w:rsid w:val="004D1EAA"/>
    <w:rsid w:val="004D36E8"/>
    <w:rsid w:val="004D5120"/>
    <w:rsid w:val="004D5768"/>
    <w:rsid w:val="004D5E8D"/>
    <w:rsid w:val="004D638D"/>
    <w:rsid w:val="004D6AB9"/>
    <w:rsid w:val="004D6C88"/>
    <w:rsid w:val="004D7444"/>
    <w:rsid w:val="004E00DB"/>
    <w:rsid w:val="004E038E"/>
    <w:rsid w:val="004E0D14"/>
    <w:rsid w:val="004E10BB"/>
    <w:rsid w:val="004E114B"/>
    <w:rsid w:val="004E2272"/>
    <w:rsid w:val="004E2772"/>
    <w:rsid w:val="004E2A26"/>
    <w:rsid w:val="004E3906"/>
    <w:rsid w:val="004E4397"/>
    <w:rsid w:val="004E59F1"/>
    <w:rsid w:val="004E5EF1"/>
    <w:rsid w:val="004E65F9"/>
    <w:rsid w:val="004E7747"/>
    <w:rsid w:val="004F048F"/>
    <w:rsid w:val="004F19C0"/>
    <w:rsid w:val="004F1B56"/>
    <w:rsid w:val="004F4F1A"/>
    <w:rsid w:val="004F5D3F"/>
    <w:rsid w:val="004F62B7"/>
    <w:rsid w:val="004F7F13"/>
    <w:rsid w:val="00500361"/>
    <w:rsid w:val="00500603"/>
    <w:rsid w:val="005010FA"/>
    <w:rsid w:val="005016C9"/>
    <w:rsid w:val="0050314A"/>
    <w:rsid w:val="0050344C"/>
    <w:rsid w:val="005039CF"/>
    <w:rsid w:val="0050462C"/>
    <w:rsid w:val="00504B2F"/>
    <w:rsid w:val="00505923"/>
    <w:rsid w:val="00505E2A"/>
    <w:rsid w:val="00505FCC"/>
    <w:rsid w:val="00506E2A"/>
    <w:rsid w:val="005071A5"/>
    <w:rsid w:val="00510083"/>
    <w:rsid w:val="00510183"/>
    <w:rsid w:val="00511467"/>
    <w:rsid w:val="0051166C"/>
    <w:rsid w:val="00511994"/>
    <w:rsid w:val="00512711"/>
    <w:rsid w:val="00513772"/>
    <w:rsid w:val="005138DE"/>
    <w:rsid w:val="00513C65"/>
    <w:rsid w:val="005163B7"/>
    <w:rsid w:val="005164D8"/>
    <w:rsid w:val="005167F5"/>
    <w:rsid w:val="00516A8B"/>
    <w:rsid w:val="0052025E"/>
    <w:rsid w:val="0052034C"/>
    <w:rsid w:val="00520513"/>
    <w:rsid w:val="005206C7"/>
    <w:rsid w:val="00520E6A"/>
    <w:rsid w:val="00522B58"/>
    <w:rsid w:val="005231F0"/>
    <w:rsid w:val="00523817"/>
    <w:rsid w:val="005239AE"/>
    <w:rsid w:val="005239FF"/>
    <w:rsid w:val="00524820"/>
    <w:rsid w:val="0052484D"/>
    <w:rsid w:val="00524D08"/>
    <w:rsid w:val="0052583D"/>
    <w:rsid w:val="00526F2B"/>
    <w:rsid w:val="00530DE0"/>
    <w:rsid w:val="00531626"/>
    <w:rsid w:val="00532312"/>
    <w:rsid w:val="005330D2"/>
    <w:rsid w:val="005332A5"/>
    <w:rsid w:val="00533928"/>
    <w:rsid w:val="00535627"/>
    <w:rsid w:val="00535BF9"/>
    <w:rsid w:val="00535D41"/>
    <w:rsid w:val="005366C6"/>
    <w:rsid w:val="005374F2"/>
    <w:rsid w:val="00537D12"/>
    <w:rsid w:val="0054100C"/>
    <w:rsid w:val="00541957"/>
    <w:rsid w:val="00541CDA"/>
    <w:rsid w:val="00542550"/>
    <w:rsid w:val="00543588"/>
    <w:rsid w:val="00545CCF"/>
    <w:rsid w:val="00545FF4"/>
    <w:rsid w:val="005466BD"/>
    <w:rsid w:val="005467AB"/>
    <w:rsid w:val="005506E0"/>
    <w:rsid w:val="00551191"/>
    <w:rsid w:val="005516B9"/>
    <w:rsid w:val="00551D05"/>
    <w:rsid w:val="005528F7"/>
    <w:rsid w:val="0055410A"/>
    <w:rsid w:val="00554BF6"/>
    <w:rsid w:val="00555392"/>
    <w:rsid w:val="00555438"/>
    <w:rsid w:val="005556E5"/>
    <w:rsid w:val="005558B0"/>
    <w:rsid w:val="00555F8F"/>
    <w:rsid w:val="00557DAD"/>
    <w:rsid w:val="00560920"/>
    <w:rsid w:val="00560A63"/>
    <w:rsid w:val="00561E48"/>
    <w:rsid w:val="0056247F"/>
    <w:rsid w:val="00562C7A"/>
    <w:rsid w:val="00563215"/>
    <w:rsid w:val="00564437"/>
    <w:rsid w:val="00564F02"/>
    <w:rsid w:val="005655F3"/>
    <w:rsid w:val="0056587A"/>
    <w:rsid w:val="005666ED"/>
    <w:rsid w:val="00570F90"/>
    <w:rsid w:val="005724E4"/>
    <w:rsid w:val="00572F1E"/>
    <w:rsid w:val="005742D1"/>
    <w:rsid w:val="005745DE"/>
    <w:rsid w:val="0057574B"/>
    <w:rsid w:val="00576DAA"/>
    <w:rsid w:val="005772FA"/>
    <w:rsid w:val="00577328"/>
    <w:rsid w:val="00577C82"/>
    <w:rsid w:val="00580457"/>
    <w:rsid w:val="005806DD"/>
    <w:rsid w:val="005816F8"/>
    <w:rsid w:val="00583041"/>
    <w:rsid w:val="005856A6"/>
    <w:rsid w:val="00586059"/>
    <w:rsid w:val="0058653A"/>
    <w:rsid w:val="00586B50"/>
    <w:rsid w:val="0058706E"/>
    <w:rsid w:val="00590A85"/>
    <w:rsid w:val="005916A4"/>
    <w:rsid w:val="00593432"/>
    <w:rsid w:val="00593ADA"/>
    <w:rsid w:val="0059401B"/>
    <w:rsid w:val="00594084"/>
    <w:rsid w:val="00594290"/>
    <w:rsid w:val="00594C8A"/>
    <w:rsid w:val="00595688"/>
    <w:rsid w:val="0059610A"/>
    <w:rsid w:val="00596348"/>
    <w:rsid w:val="005964D3"/>
    <w:rsid w:val="00596CFC"/>
    <w:rsid w:val="0059717B"/>
    <w:rsid w:val="005976D8"/>
    <w:rsid w:val="00597C7D"/>
    <w:rsid w:val="005A0149"/>
    <w:rsid w:val="005A050C"/>
    <w:rsid w:val="005A10FA"/>
    <w:rsid w:val="005A2254"/>
    <w:rsid w:val="005A256A"/>
    <w:rsid w:val="005A2D96"/>
    <w:rsid w:val="005A5F98"/>
    <w:rsid w:val="005A6C31"/>
    <w:rsid w:val="005A7A55"/>
    <w:rsid w:val="005B0822"/>
    <w:rsid w:val="005B1610"/>
    <w:rsid w:val="005B1952"/>
    <w:rsid w:val="005B1C45"/>
    <w:rsid w:val="005B21B9"/>
    <w:rsid w:val="005B2452"/>
    <w:rsid w:val="005B2C6E"/>
    <w:rsid w:val="005B3648"/>
    <w:rsid w:val="005B4E14"/>
    <w:rsid w:val="005B5671"/>
    <w:rsid w:val="005B5DBF"/>
    <w:rsid w:val="005B6C9F"/>
    <w:rsid w:val="005C0BB8"/>
    <w:rsid w:val="005C1D58"/>
    <w:rsid w:val="005C2232"/>
    <w:rsid w:val="005C2446"/>
    <w:rsid w:val="005C25D6"/>
    <w:rsid w:val="005C2B1E"/>
    <w:rsid w:val="005C3435"/>
    <w:rsid w:val="005C39F8"/>
    <w:rsid w:val="005C3D0A"/>
    <w:rsid w:val="005C4983"/>
    <w:rsid w:val="005C4EB9"/>
    <w:rsid w:val="005C5F8E"/>
    <w:rsid w:val="005C611F"/>
    <w:rsid w:val="005C6B0D"/>
    <w:rsid w:val="005C7AF3"/>
    <w:rsid w:val="005D0BC2"/>
    <w:rsid w:val="005D0CD1"/>
    <w:rsid w:val="005D1706"/>
    <w:rsid w:val="005D2B2B"/>
    <w:rsid w:val="005D332E"/>
    <w:rsid w:val="005D4573"/>
    <w:rsid w:val="005D4585"/>
    <w:rsid w:val="005D4643"/>
    <w:rsid w:val="005D5768"/>
    <w:rsid w:val="005D738D"/>
    <w:rsid w:val="005D7D01"/>
    <w:rsid w:val="005E1BB0"/>
    <w:rsid w:val="005E2445"/>
    <w:rsid w:val="005E333F"/>
    <w:rsid w:val="005E3CBB"/>
    <w:rsid w:val="005E3F30"/>
    <w:rsid w:val="005E520F"/>
    <w:rsid w:val="005E52CF"/>
    <w:rsid w:val="005E55F1"/>
    <w:rsid w:val="005E6076"/>
    <w:rsid w:val="005E6C6B"/>
    <w:rsid w:val="005E6D5B"/>
    <w:rsid w:val="005E7CDF"/>
    <w:rsid w:val="005F03C7"/>
    <w:rsid w:val="005F32CA"/>
    <w:rsid w:val="005F3824"/>
    <w:rsid w:val="005F5D18"/>
    <w:rsid w:val="005F7899"/>
    <w:rsid w:val="005F7DFF"/>
    <w:rsid w:val="0060124F"/>
    <w:rsid w:val="00601301"/>
    <w:rsid w:val="00601713"/>
    <w:rsid w:val="00601B04"/>
    <w:rsid w:val="00602B21"/>
    <w:rsid w:val="00603778"/>
    <w:rsid w:val="00603A31"/>
    <w:rsid w:val="00603E86"/>
    <w:rsid w:val="00604339"/>
    <w:rsid w:val="006054ED"/>
    <w:rsid w:val="00606F87"/>
    <w:rsid w:val="00606FB6"/>
    <w:rsid w:val="006072E4"/>
    <w:rsid w:val="0061073D"/>
    <w:rsid w:val="006113F9"/>
    <w:rsid w:val="006117D0"/>
    <w:rsid w:val="00611921"/>
    <w:rsid w:val="006126C8"/>
    <w:rsid w:val="006138FB"/>
    <w:rsid w:val="006149F5"/>
    <w:rsid w:val="00615F9D"/>
    <w:rsid w:val="00617A0D"/>
    <w:rsid w:val="006203F2"/>
    <w:rsid w:val="00620EFC"/>
    <w:rsid w:val="00621685"/>
    <w:rsid w:val="00621C46"/>
    <w:rsid w:val="00622275"/>
    <w:rsid w:val="00622EA3"/>
    <w:rsid w:val="006235AA"/>
    <w:rsid w:val="006239F8"/>
    <w:rsid w:val="00623E91"/>
    <w:rsid w:val="006244EE"/>
    <w:rsid w:val="00624744"/>
    <w:rsid w:val="006248D3"/>
    <w:rsid w:val="0062502D"/>
    <w:rsid w:val="006253E7"/>
    <w:rsid w:val="00626ABB"/>
    <w:rsid w:val="00631925"/>
    <w:rsid w:val="00631C66"/>
    <w:rsid w:val="00632249"/>
    <w:rsid w:val="00633C9B"/>
    <w:rsid w:val="00634435"/>
    <w:rsid w:val="006344E7"/>
    <w:rsid w:val="00634DE0"/>
    <w:rsid w:val="00634FEC"/>
    <w:rsid w:val="0063545D"/>
    <w:rsid w:val="006374B0"/>
    <w:rsid w:val="00640779"/>
    <w:rsid w:val="0064078D"/>
    <w:rsid w:val="00640CAE"/>
    <w:rsid w:val="0064107F"/>
    <w:rsid w:val="0064135E"/>
    <w:rsid w:val="0064137A"/>
    <w:rsid w:val="00641547"/>
    <w:rsid w:val="00643AA5"/>
    <w:rsid w:val="00643B94"/>
    <w:rsid w:val="00644B05"/>
    <w:rsid w:val="00644EB0"/>
    <w:rsid w:val="00644F39"/>
    <w:rsid w:val="00645C91"/>
    <w:rsid w:val="00646E65"/>
    <w:rsid w:val="00647260"/>
    <w:rsid w:val="006516B6"/>
    <w:rsid w:val="006524C6"/>
    <w:rsid w:val="00652E1F"/>
    <w:rsid w:val="006547D1"/>
    <w:rsid w:val="00654F2A"/>
    <w:rsid w:val="00656B4F"/>
    <w:rsid w:val="0065776B"/>
    <w:rsid w:val="00657C8F"/>
    <w:rsid w:val="00660210"/>
    <w:rsid w:val="00660429"/>
    <w:rsid w:val="00660B3F"/>
    <w:rsid w:val="00661F24"/>
    <w:rsid w:val="006621E0"/>
    <w:rsid w:val="00663131"/>
    <w:rsid w:val="00663978"/>
    <w:rsid w:val="006646DE"/>
    <w:rsid w:val="00665CB6"/>
    <w:rsid w:val="006676DD"/>
    <w:rsid w:val="00667798"/>
    <w:rsid w:val="00667C82"/>
    <w:rsid w:val="0067036A"/>
    <w:rsid w:val="00670AE7"/>
    <w:rsid w:val="00672321"/>
    <w:rsid w:val="00673698"/>
    <w:rsid w:val="0067426A"/>
    <w:rsid w:val="00675EAC"/>
    <w:rsid w:val="0067650F"/>
    <w:rsid w:val="00677426"/>
    <w:rsid w:val="00677779"/>
    <w:rsid w:val="00682127"/>
    <w:rsid w:val="00682DCD"/>
    <w:rsid w:val="0068332A"/>
    <w:rsid w:val="00683AC1"/>
    <w:rsid w:val="006848E0"/>
    <w:rsid w:val="00684A9E"/>
    <w:rsid w:val="00684F4D"/>
    <w:rsid w:val="00686EA0"/>
    <w:rsid w:val="00687664"/>
    <w:rsid w:val="00692531"/>
    <w:rsid w:val="00692F89"/>
    <w:rsid w:val="00696745"/>
    <w:rsid w:val="00697534"/>
    <w:rsid w:val="00697721"/>
    <w:rsid w:val="00697AE4"/>
    <w:rsid w:val="00697D83"/>
    <w:rsid w:val="006A12D3"/>
    <w:rsid w:val="006A2737"/>
    <w:rsid w:val="006A2DCB"/>
    <w:rsid w:val="006A32FE"/>
    <w:rsid w:val="006A79FD"/>
    <w:rsid w:val="006B023E"/>
    <w:rsid w:val="006B0F90"/>
    <w:rsid w:val="006B3EA3"/>
    <w:rsid w:val="006B4209"/>
    <w:rsid w:val="006B652D"/>
    <w:rsid w:val="006C07F1"/>
    <w:rsid w:val="006C1BC4"/>
    <w:rsid w:val="006C2C80"/>
    <w:rsid w:val="006C3210"/>
    <w:rsid w:val="006C488A"/>
    <w:rsid w:val="006C7835"/>
    <w:rsid w:val="006C7E62"/>
    <w:rsid w:val="006D6492"/>
    <w:rsid w:val="006D7610"/>
    <w:rsid w:val="006D76B3"/>
    <w:rsid w:val="006E20E9"/>
    <w:rsid w:val="006E26B8"/>
    <w:rsid w:val="006E294C"/>
    <w:rsid w:val="006E2DA2"/>
    <w:rsid w:val="006E46CC"/>
    <w:rsid w:val="006E6795"/>
    <w:rsid w:val="006E6BF0"/>
    <w:rsid w:val="006E755A"/>
    <w:rsid w:val="006F0383"/>
    <w:rsid w:val="006F06BA"/>
    <w:rsid w:val="006F1A38"/>
    <w:rsid w:val="006F1A3A"/>
    <w:rsid w:val="006F2439"/>
    <w:rsid w:val="006F2FE5"/>
    <w:rsid w:val="006F2FFF"/>
    <w:rsid w:val="006F6352"/>
    <w:rsid w:val="007001D0"/>
    <w:rsid w:val="00700D05"/>
    <w:rsid w:val="007019BF"/>
    <w:rsid w:val="007022D9"/>
    <w:rsid w:val="007028D1"/>
    <w:rsid w:val="0070317A"/>
    <w:rsid w:val="00703312"/>
    <w:rsid w:val="00703C47"/>
    <w:rsid w:val="00703D18"/>
    <w:rsid w:val="007048C9"/>
    <w:rsid w:val="00704A25"/>
    <w:rsid w:val="0070542E"/>
    <w:rsid w:val="00705E8E"/>
    <w:rsid w:val="00706FC6"/>
    <w:rsid w:val="0070742A"/>
    <w:rsid w:val="0070742B"/>
    <w:rsid w:val="00707D77"/>
    <w:rsid w:val="00712FFE"/>
    <w:rsid w:val="00713CF5"/>
    <w:rsid w:val="00714A9B"/>
    <w:rsid w:val="00715437"/>
    <w:rsid w:val="007154FD"/>
    <w:rsid w:val="00715528"/>
    <w:rsid w:val="00716488"/>
    <w:rsid w:val="007171BE"/>
    <w:rsid w:val="00717A73"/>
    <w:rsid w:val="00725253"/>
    <w:rsid w:val="00725C60"/>
    <w:rsid w:val="00727387"/>
    <w:rsid w:val="007311F7"/>
    <w:rsid w:val="00732493"/>
    <w:rsid w:val="00732AA7"/>
    <w:rsid w:val="00732BBA"/>
    <w:rsid w:val="00733D7D"/>
    <w:rsid w:val="007343BA"/>
    <w:rsid w:val="00734AAD"/>
    <w:rsid w:val="007350AE"/>
    <w:rsid w:val="00735730"/>
    <w:rsid w:val="00736A96"/>
    <w:rsid w:val="00737647"/>
    <w:rsid w:val="00740571"/>
    <w:rsid w:val="00740652"/>
    <w:rsid w:val="007432C1"/>
    <w:rsid w:val="00744634"/>
    <w:rsid w:val="00744644"/>
    <w:rsid w:val="0074503E"/>
    <w:rsid w:val="00745721"/>
    <w:rsid w:val="007465C6"/>
    <w:rsid w:val="007471E9"/>
    <w:rsid w:val="00747450"/>
    <w:rsid w:val="00751A5F"/>
    <w:rsid w:val="00751BDC"/>
    <w:rsid w:val="00751E0C"/>
    <w:rsid w:val="00753241"/>
    <w:rsid w:val="00753E7F"/>
    <w:rsid w:val="00754F70"/>
    <w:rsid w:val="00755D0E"/>
    <w:rsid w:val="0075777A"/>
    <w:rsid w:val="00763460"/>
    <w:rsid w:val="0076367F"/>
    <w:rsid w:val="00763894"/>
    <w:rsid w:val="0076506E"/>
    <w:rsid w:val="007659FF"/>
    <w:rsid w:val="007676CD"/>
    <w:rsid w:val="00774CFB"/>
    <w:rsid w:val="00775DCA"/>
    <w:rsid w:val="00777CFF"/>
    <w:rsid w:val="007845B7"/>
    <w:rsid w:val="00784A38"/>
    <w:rsid w:val="00785C04"/>
    <w:rsid w:val="007863F3"/>
    <w:rsid w:val="00790420"/>
    <w:rsid w:val="00792672"/>
    <w:rsid w:val="007944AA"/>
    <w:rsid w:val="00794E84"/>
    <w:rsid w:val="00795012"/>
    <w:rsid w:val="007954A8"/>
    <w:rsid w:val="007958B0"/>
    <w:rsid w:val="00795AC0"/>
    <w:rsid w:val="007972B5"/>
    <w:rsid w:val="007972CD"/>
    <w:rsid w:val="00797A15"/>
    <w:rsid w:val="007A34D6"/>
    <w:rsid w:val="007A42E4"/>
    <w:rsid w:val="007A5764"/>
    <w:rsid w:val="007A5EC7"/>
    <w:rsid w:val="007A6396"/>
    <w:rsid w:val="007A6C78"/>
    <w:rsid w:val="007A77D3"/>
    <w:rsid w:val="007B0179"/>
    <w:rsid w:val="007B10C8"/>
    <w:rsid w:val="007B1BE1"/>
    <w:rsid w:val="007B5E89"/>
    <w:rsid w:val="007B67E9"/>
    <w:rsid w:val="007B701B"/>
    <w:rsid w:val="007B74B0"/>
    <w:rsid w:val="007B7C9F"/>
    <w:rsid w:val="007C0223"/>
    <w:rsid w:val="007C03CE"/>
    <w:rsid w:val="007C05C7"/>
    <w:rsid w:val="007C0672"/>
    <w:rsid w:val="007C216C"/>
    <w:rsid w:val="007C3153"/>
    <w:rsid w:val="007C36AB"/>
    <w:rsid w:val="007C3EA3"/>
    <w:rsid w:val="007C4B45"/>
    <w:rsid w:val="007C54E0"/>
    <w:rsid w:val="007C6A93"/>
    <w:rsid w:val="007C6BC9"/>
    <w:rsid w:val="007D0A51"/>
    <w:rsid w:val="007D130B"/>
    <w:rsid w:val="007D1C0D"/>
    <w:rsid w:val="007D2162"/>
    <w:rsid w:val="007D3076"/>
    <w:rsid w:val="007D331A"/>
    <w:rsid w:val="007D36AE"/>
    <w:rsid w:val="007D6FD3"/>
    <w:rsid w:val="007D710D"/>
    <w:rsid w:val="007D7298"/>
    <w:rsid w:val="007D7B8C"/>
    <w:rsid w:val="007E08C1"/>
    <w:rsid w:val="007E2A86"/>
    <w:rsid w:val="007E3C17"/>
    <w:rsid w:val="007E4226"/>
    <w:rsid w:val="007E49B0"/>
    <w:rsid w:val="007E651D"/>
    <w:rsid w:val="007E69F4"/>
    <w:rsid w:val="007F02E7"/>
    <w:rsid w:val="007F033B"/>
    <w:rsid w:val="007F04C1"/>
    <w:rsid w:val="007F13A7"/>
    <w:rsid w:val="007F1B4A"/>
    <w:rsid w:val="007F1BB3"/>
    <w:rsid w:val="007F2491"/>
    <w:rsid w:val="007F26C5"/>
    <w:rsid w:val="007F2938"/>
    <w:rsid w:val="007F3313"/>
    <w:rsid w:val="007F3E82"/>
    <w:rsid w:val="007F4A33"/>
    <w:rsid w:val="007F4CEB"/>
    <w:rsid w:val="007F54DC"/>
    <w:rsid w:val="007F5940"/>
    <w:rsid w:val="007F5ABE"/>
    <w:rsid w:val="007F6483"/>
    <w:rsid w:val="00800472"/>
    <w:rsid w:val="00801905"/>
    <w:rsid w:val="00802794"/>
    <w:rsid w:val="008034D3"/>
    <w:rsid w:val="00803905"/>
    <w:rsid w:val="00804FD7"/>
    <w:rsid w:val="00805B27"/>
    <w:rsid w:val="00806A39"/>
    <w:rsid w:val="00810452"/>
    <w:rsid w:val="008118F6"/>
    <w:rsid w:val="008127F7"/>
    <w:rsid w:val="008133AA"/>
    <w:rsid w:val="00813B1D"/>
    <w:rsid w:val="00814357"/>
    <w:rsid w:val="00815827"/>
    <w:rsid w:val="008163F1"/>
    <w:rsid w:val="00816886"/>
    <w:rsid w:val="008172FC"/>
    <w:rsid w:val="0081781A"/>
    <w:rsid w:val="00817F8A"/>
    <w:rsid w:val="00820575"/>
    <w:rsid w:val="00820D4E"/>
    <w:rsid w:val="00820D52"/>
    <w:rsid w:val="00822429"/>
    <w:rsid w:val="00822464"/>
    <w:rsid w:val="00822CCE"/>
    <w:rsid w:val="00822E83"/>
    <w:rsid w:val="00824632"/>
    <w:rsid w:val="00825FED"/>
    <w:rsid w:val="00826C12"/>
    <w:rsid w:val="00826F0A"/>
    <w:rsid w:val="00826F78"/>
    <w:rsid w:val="008335C6"/>
    <w:rsid w:val="00833ED2"/>
    <w:rsid w:val="0083485C"/>
    <w:rsid w:val="00837A23"/>
    <w:rsid w:val="00843914"/>
    <w:rsid w:val="00844594"/>
    <w:rsid w:val="0084595C"/>
    <w:rsid w:val="00846234"/>
    <w:rsid w:val="00846AE0"/>
    <w:rsid w:val="008473BD"/>
    <w:rsid w:val="00850872"/>
    <w:rsid w:val="00851C7B"/>
    <w:rsid w:val="00851ECB"/>
    <w:rsid w:val="00852520"/>
    <w:rsid w:val="008535B5"/>
    <w:rsid w:val="008539B9"/>
    <w:rsid w:val="00853B65"/>
    <w:rsid w:val="00853EFB"/>
    <w:rsid w:val="008545A2"/>
    <w:rsid w:val="00856251"/>
    <w:rsid w:val="0085629C"/>
    <w:rsid w:val="00856939"/>
    <w:rsid w:val="00857CA3"/>
    <w:rsid w:val="008608C2"/>
    <w:rsid w:val="00860A59"/>
    <w:rsid w:val="00860A9A"/>
    <w:rsid w:val="00860BF3"/>
    <w:rsid w:val="00860FB7"/>
    <w:rsid w:val="00861609"/>
    <w:rsid w:val="0086270C"/>
    <w:rsid w:val="008629F4"/>
    <w:rsid w:val="00862D97"/>
    <w:rsid w:val="00863A16"/>
    <w:rsid w:val="00863AF7"/>
    <w:rsid w:val="00863CB0"/>
    <w:rsid w:val="00863F57"/>
    <w:rsid w:val="00864116"/>
    <w:rsid w:val="008647A5"/>
    <w:rsid w:val="00864D23"/>
    <w:rsid w:val="008651F4"/>
    <w:rsid w:val="00866868"/>
    <w:rsid w:val="00870095"/>
    <w:rsid w:val="0087128E"/>
    <w:rsid w:val="0087263C"/>
    <w:rsid w:val="0087316E"/>
    <w:rsid w:val="008738BF"/>
    <w:rsid w:val="00873BBB"/>
    <w:rsid w:val="00874488"/>
    <w:rsid w:val="00874955"/>
    <w:rsid w:val="00875679"/>
    <w:rsid w:val="00875B86"/>
    <w:rsid w:val="008766EE"/>
    <w:rsid w:val="00877646"/>
    <w:rsid w:val="0087775D"/>
    <w:rsid w:val="0087799C"/>
    <w:rsid w:val="00880B0F"/>
    <w:rsid w:val="00880DE3"/>
    <w:rsid w:val="008813EB"/>
    <w:rsid w:val="00881672"/>
    <w:rsid w:val="008818EC"/>
    <w:rsid w:val="00881DF3"/>
    <w:rsid w:val="0088200F"/>
    <w:rsid w:val="00882963"/>
    <w:rsid w:val="00884F64"/>
    <w:rsid w:val="00885BBE"/>
    <w:rsid w:val="00885D1E"/>
    <w:rsid w:val="00885F73"/>
    <w:rsid w:val="008871A8"/>
    <w:rsid w:val="0089023F"/>
    <w:rsid w:val="00890D0B"/>
    <w:rsid w:val="0089173A"/>
    <w:rsid w:val="0089287E"/>
    <w:rsid w:val="008938F0"/>
    <w:rsid w:val="008944A2"/>
    <w:rsid w:val="00896CB3"/>
    <w:rsid w:val="00896D3E"/>
    <w:rsid w:val="008974C7"/>
    <w:rsid w:val="0089751F"/>
    <w:rsid w:val="00897ECC"/>
    <w:rsid w:val="008A0BD8"/>
    <w:rsid w:val="008A1548"/>
    <w:rsid w:val="008A1766"/>
    <w:rsid w:val="008A1E1D"/>
    <w:rsid w:val="008A2013"/>
    <w:rsid w:val="008A2C9A"/>
    <w:rsid w:val="008A2EF7"/>
    <w:rsid w:val="008A34EA"/>
    <w:rsid w:val="008A3A0B"/>
    <w:rsid w:val="008A44BA"/>
    <w:rsid w:val="008A4B7B"/>
    <w:rsid w:val="008A4DDD"/>
    <w:rsid w:val="008A573F"/>
    <w:rsid w:val="008A6798"/>
    <w:rsid w:val="008A703F"/>
    <w:rsid w:val="008A7F78"/>
    <w:rsid w:val="008B179F"/>
    <w:rsid w:val="008B1B74"/>
    <w:rsid w:val="008B2B5C"/>
    <w:rsid w:val="008B490B"/>
    <w:rsid w:val="008B5340"/>
    <w:rsid w:val="008B6C5B"/>
    <w:rsid w:val="008B7906"/>
    <w:rsid w:val="008C0CD9"/>
    <w:rsid w:val="008C2BFF"/>
    <w:rsid w:val="008C2C6B"/>
    <w:rsid w:val="008C30E3"/>
    <w:rsid w:val="008C3212"/>
    <w:rsid w:val="008C4B9B"/>
    <w:rsid w:val="008C646E"/>
    <w:rsid w:val="008C687C"/>
    <w:rsid w:val="008C6DCA"/>
    <w:rsid w:val="008C79A1"/>
    <w:rsid w:val="008C7D5D"/>
    <w:rsid w:val="008D00A9"/>
    <w:rsid w:val="008D0786"/>
    <w:rsid w:val="008D0C02"/>
    <w:rsid w:val="008D0EC5"/>
    <w:rsid w:val="008D1682"/>
    <w:rsid w:val="008D1A6B"/>
    <w:rsid w:val="008D37C5"/>
    <w:rsid w:val="008D479A"/>
    <w:rsid w:val="008D58F6"/>
    <w:rsid w:val="008D5907"/>
    <w:rsid w:val="008D7119"/>
    <w:rsid w:val="008D7C66"/>
    <w:rsid w:val="008E18B2"/>
    <w:rsid w:val="008E37D0"/>
    <w:rsid w:val="008E39C3"/>
    <w:rsid w:val="008E46CE"/>
    <w:rsid w:val="008E5ECB"/>
    <w:rsid w:val="008E6083"/>
    <w:rsid w:val="008E756E"/>
    <w:rsid w:val="008E77FF"/>
    <w:rsid w:val="008E7B33"/>
    <w:rsid w:val="008F4056"/>
    <w:rsid w:val="008F4532"/>
    <w:rsid w:val="008F4FB3"/>
    <w:rsid w:val="008F5019"/>
    <w:rsid w:val="008F5DAD"/>
    <w:rsid w:val="008F7EAA"/>
    <w:rsid w:val="009006D7"/>
    <w:rsid w:val="00900AF6"/>
    <w:rsid w:val="009024AD"/>
    <w:rsid w:val="009036CD"/>
    <w:rsid w:val="00903788"/>
    <w:rsid w:val="009037CF"/>
    <w:rsid w:val="0090383E"/>
    <w:rsid w:val="00905122"/>
    <w:rsid w:val="009055A1"/>
    <w:rsid w:val="009059DD"/>
    <w:rsid w:val="009065EA"/>
    <w:rsid w:val="00906A7B"/>
    <w:rsid w:val="00906DE2"/>
    <w:rsid w:val="009102BC"/>
    <w:rsid w:val="00910A49"/>
    <w:rsid w:val="00911C8B"/>
    <w:rsid w:val="00911CF3"/>
    <w:rsid w:val="00913FFE"/>
    <w:rsid w:val="0091501D"/>
    <w:rsid w:val="00915245"/>
    <w:rsid w:val="0091647F"/>
    <w:rsid w:val="00916D96"/>
    <w:rsid w:val="00917EC6"/>
    <w:rsid w:val="00920C44"/>
    <w:rsid w:val="00921A04"/>
    <w:rsid w:val="00921A11"/>
    <w:rsid w:val="00921F7C"/>
    <w:rsid w:val="009228E6"/>
    <w:rsid w:val="00922F12"/>
    <w:rsid w:val="009233AD"/>
    <w:rsid w:val="00923553"/>
    <w:rsid w:val="009244D7"/>
    <w:rsid w:val="00925109"/>
    <w:rsid w:val="0092628D"/>
    <w:rsid w:val="0092646E"/>
    <w:rsid w:val="00926923"/>
    <w:rsid w:val="00927B17"/>
    <w:rsid w:val="0093051A"/>
    <w:rsid w:val="009324E5"/>
    <w:rsid w:val="009330AD"/>
    <w:rsid w:val="009331A9"/>
    <w:rsid w:val="00933722"/>
    <w:rsid w:val="00935166"/>
    <w:rsid w:val="00935489"/>
    <w:rsid w:val="00935DD6"/>
    <w:rsid w:val="0093722E"/>
    <w:rsid w:val="00937BE5"/>
    <w:rsid w:val="00937E6A"/>
    <w:rsid w:val="00940C98"/>
    <w:rsid w:val="0094129C"/>
    <w:rsid w:val="009417AD"/>
    <w:rsid w:val="009421F7"/>
    <w:rsid w:val="00942323"/>
    <w:rsid w:val="00943BF6"/>
    <w:rsid w:val="00943D04"/>
    <w:rsid w:val="0094476B"/>
    <w:rsid w:val="00944E16"/>
    <w:rsid w:val="009464B2"/>
    <w:rsid w:val="00946ABB"/>
    <w:rsid w:val="00946B1A"/>
    <w:rsid w:val="00946EEA"/>
    <w:rsid w:val="009479C1"/>
    <w:rsid w:val="00947AD3"/>
    <w:rsid w:val="009508F7"/>
    <w:rsid w:val="00951561"/>
    <w:rsid w:val="00951758"/>
    <w:rsid w:val="00951BA2"/>
    <w:rsid w:val="00952294"/>
    <w:rsid w:val="009524DE"/>
    <w:rsid w:val="009526A2"/>
    <w:rsid w:val="009535C9"/>
    <w:rsid w:val="00954331"/>
    <w:rsid w:val="00954383"/>
    <w:rsid w:val="0095487B"/>
    <w:rsid w:val="009549BA"/>
    <w:rsid w:val="00954C2C"/>
    <w:rsid w:val="0095656F"/>
    <w:rsid w:val="00956A95"/>
    <w:rsid w:val="00957CDF"/>
    <w:rsid w:val="009606E9"/>
    <w:rsid w:val="009615E3"/>
    <w:rsid w:val="00961718"/>
    <w:rsid w:val="009629C2"/>
    <w:rsid w:val="0096339A"/>
    <w:rsid w:val="00963F7F"/>
    <w:rsid w:val="00964C8F"/>
    <w:rsid w:val="009654CE"/>
    <w:rsid w:val="00965B50"/>
    <w:rsid w:val="00965CA8"/>
    <w:rsid w:val="009674DA"/>
    <w:rsid w:val="0097123B"/>
    <w:rsid w:val="0097149C"/>
    <w:rsid w:val="009714B6"/>
    <w:rsid w:val="009720B5"/>
    <w:rsid w:val="0097279C"/>
    <w:rsid w:val="00972C50"/>
    <w:rsid w:val="00973CEA"/>
    <w:rsid w:val="00974E77"/>
    <w:rsid w:val="009751B8"/>
    <w:rsid w:val="00975C2C"/>
    <w:rsid w:val="00976405"/>
    <w:rsid w:val="00976CAE"/>
    <w:rsid w:val="00977450"/>
    <w:rsid w:val="009807EF"/>
    <w:rsid w:val="00983102"/>
    <w:rsid w:val="00983ACB"/>
    <w:rsid w:val="009846A4"/>
    <w:rsid w:val="00984A06"/>
    <w:rsid w:val="009850E5"/>
    <w:rsid w:val="00986673"/>
    <w:rsid w:val="00986E82"/>
    <w:rsid w:val="00987643"/>
    <w:rsid w:val="00987B3A"/>
    <w:rsid w:val="00990705"/>
    <w:rsid w:val="00990F6E"/>
    <w:rsid w:val="00991DFD"/>
    <w:rsid w:val="00992189"/>
    <w:rsid w:val="00993285"/>
    <w:rsid w:val="00993E4A"/>
    <w:rsid w:val="009942AF"/>
    <w:rsid w:val="009949BE"/>
    <w:rsid w:val="00994B24"/>
    <w:rsid w:val="00994ED9"/>
    <w:rsid w:val="00995659"/>
    <w:rsid w:val="009978B1"/>
    <w:rsid w:val="00997CEA"/>
    <w:rsid w:val="009A01F3"/>
    <w:rsid w:val="009A0FFF"/>
    <w:rsid w:val="009A15B9"/>
    <w:rsid w:val="009A2425"/>
    <w:rsid w:val="009A28DB"/>
    <w:rsid w:val="009A2C57"/>
    <w:rsid w:val="009A4534"/>
    <w:rsid w:val="009A4574"/>
    <w:rsid w:val="009A5197"/>
    <w:rsid w:val="009A58CA"/>
    <w:rsid w:val="009A5A29"/>
    <w:rsid w:val="009A5EA5"/>
    <w:rsid w:val="009A6CEA"/>
    <w:rsid w:val="009A6E2A"/>
    <w:rsid w:val="009B0286"/>
    <w:rsid w:val="009B0DB2"/>
    <w:rsid w:val="009B504D"/>
    <w:rsid w:val="009B564C"/>
    <w:rsid w:val="009B63D1"/>
    <w:rsid w:val="009C01C3"/>
    <w:rsid w:val="009C17CB"/>
    <w:rsid w:val="009C234A"/>
    <w:rsid w:val="009C249A"/>
    <w:rsid w:val="009C2565"/>
    <w:rsid w:val="009C2AD9"/>
    <w:rsid w:val="009C352A"/>
    <w:rsid w:val="009C52E1"/>
    <w:rsid w:val="009C6484"/>
    <w:rsid w:val="009C6AB7"/>
    <w:rsid w:val="009C6D88"/>
    <w:rsid w:val="009C7316"/>
    <w:rsid w:val="009C751C"/>
    <w:rsid w:val="009D0FDB"/>
    <w:rsid w:val="009D1541"/>
    <w:rsid w:val="009D15DC"/>
    <w:rsid w:val="009D4613"/>
    <w:rsid w:val="009D4876"/>
    <w:rsid w:val="009D4A4B"/>
    <w:rsid w:val="009D4D81"/>
    <w:rsid w:val="009D4E0B"/>
    <w:rsid w:val="009D74B7"/>
    <w:rsid w:val="009D75E3"/>
    <w:rsid w:val="009D7677"/>
    <w:rsid w:val="009D7B99"/>
    <w:rsid w:val="009D7CD2"/>
    <w:rsid w:val="009D7F83"/>
    <w:rsid w:val="009E11BE"/>
    <w:rsid w:val="009E12A8"/>
    <w:rsid w:val="009E1B26"/>
    <w:rsid w:val="009E2B37"/>
    <w:rsid w:val="009E476A"/>
    <w:rsid w:val="009E4BCD"/>
    <w:rsid w:val="009E547F"/>
    <w:rsid w:val="009E5B0F"/>
    <w:rsid w:val="009E654B"/>
    <w:rsid w:val="009E6B79"/>
    <w:rsid w:val="009E6D16"/>
    <w:rsid w:val="009F0829"/>
    <w:rsid w:val="009F136F"/>
    <w:rsid w:val="009F2028"/>
    <w:rsid w:val="009F20D9"/>
    <w:rsid w:val="009F2169"/>
    <w:rsid w:val="009F4461"/>
    <w:rsid w:val="009F4790"/>
    <w:rsid w:val="009F5132"/>
    <w:rsid w:val="009F5C2F"/>
    <w:rsid w:val="009F5EB7"/>
    <w:rsid w:val="009F6521"/>
    <w:rsid w:val="009F741E"/>
    <w:rsid w:val="009F7FA9"/>
    <w:rsid w:val="009F7FFA"/>
    <w:rsid w:val="00A01E99"/>
    <w:rsid w:val="00A02583"/>
    <w:rsid w:val="00A03B0C"/>
    <w:rsid w:val="00A04479"/>
    <w:rsid w:val="00A04C6F"/>
    <w:rsid w:val="00A0688D"/>
    <w:rsid w:val="00A06A88"/>
    <w:rsid w:val="00A071F3"/>
    <w:rsid w:val="00A07848"/>
    <w:rsid w:val="00A1066C"/>
    <w:rsid w:val="00A10CB3"/>
    <w:rsid w:val="00A11937"/>
    <w:rsid w:val="00A12096"/>
    <w:rsid w:val="00A152AD"/>
    <w:rsid w:val="00A1585A"/>
    <w:rsid w:val="00A173B5"/>
    <w:rsid w:val="00A208E5"/>
    <w:rsid w:val="00A20CF7"/>
    <w:rsid w:val="00A21FD7"/>
    <w:rsid w:val="00A2375C"/>
    <w:rsid w:val="00A23D22"/>
    <w:rsid w:val="00A23DC4"/>
    <w:rsid w:val="00A25FF3"/>
    <w:rsid w:val="00A27597"/>
    <w:rsid w:val="00A27BCE"/>
    <w:rsid w:val="00A30D5A"/>
    <w:rsid w:val="00A31743"/>
    <w:rsid w:val="00A31B68"/>
    <w:rsid w:val="00A3253E"/>
    <w:rsid w:val="00A340D7"/>
    <w:rsid w:val="00A345E9"/>
    <w:rsid w:val="00A36A4F"/>
    <w:rsid w:val="00A3750C"/>
    <w:rsid w:val="00A4214A"/>
    <w:rsid w:val="00A441C3"/>
    <w:rsid w:val="00A44F69"/>
    <w:rsid w:val="00A451CC"/>
    <w:rsid w:val="00A455C4"/>
    <w:rsid w:val="00A45F2A"/>
    <w:rsid w:val="00A46248"/>
    <w:rsid w:val="00A46398"/>
    <w:rsid w:val="00A466A8"/>
    <w:rsid w:val="00A46FE9"/>
    <w:rsid w:val="00A50800"/>
    <w:rsid w:val="00A53490"/>
    <w:rsid w:val="00A53A1E"/>
    <w:rsid w:val="00A54034"/>
    <w:rsid w:val="00A54372"/>
    <w:rsid w:val="00A54DD4"/>
    <w:rsid w:val="00A54E3C"/>
    <w:rsid w:val="00A5594B"/>
    <w:rsid w:val="00A56729"/>
    <w:rsid w:val="00A5737B"/>
    <w:rsid w:val="00A6142E"/>
    <w:rsid w:val="00A61B9E"/>
    <w:rsid w:val="00A636FD"/>
    <w:rsid w:val="00A63F3C"/>
    <w:rsid w:val="00A63FD1"/>
    <w:rsid w:val="00A64035"/>
    <w:rsid w:val="00A64144"/>
    <w:rsid w:val="00A64CD9"/>
    <w:rsid w:val="00A66D06"/>
    <w:rsid w:val="00A672FC"/>
    <w:rsid w:val="00A67AAA"/>
    <w:rsid w:val="00A67CC8"/>
    <w:rsid w:val="00A707B5"/>
    <w:rsid w:val="00A72847"/>
    <w:rsid w:val="00A74953"/>
    <w:rsid w:val="00A75225"/>
    <w:rsid w:val="00A75D12"/>
    <w:rsid w:val="00A76F2C"/>
    <w:rsid w:val="00A8017B"/>
    <w:rsid w:val="00A80544"/>
    <w:rsid w:val="00A80B6A"/>
    <w:rsid w:val="00A81B69"/>
    <w:rsid w:val="00A822AE"/>
    <w:rsid w:val="00A83A7B"/>
    <w:rsid w:val="00A83A80"/>
    <w:rsid w:val="00A8484D"/>
    <w:rsid w:val="00A86B63"/>
    <w:rsid w:val="00A91DF1"/>
    <w:rsid w:val="00A922CA"/>
    <w:rsid w:val="00A925C6"/>
    <w:rsid w:val="00A93452"/>
    <w:rsid w:val="00A93C8A"/>
    <w:rsid w:val="00A96770"/>
    <w:rsid w:val="00A96A54"/>
    <w:rsid w:val="00A96B19"/>
    <w:rsid w:val="00A96E8E"/>
    <w:rsid w:val="00A97041"/>
    <w:rsid w:val="00A972F6"/>
    <w:rsid w:val="00A973C0"/>
    <w:rsid w:val="00AA0DDE"/>
    <w:rsid w:val="00AA1E1F"/>
    <w:rsid w:val="00AA317B"/>
    <w:rsid w:val="00AA57F0"/>
    <w:rsid w:val="00AA656F"/>
    <w:rsid w:val="00AA6F9D"/>
    <w:rsid w:val="00AA7678"/>
    <w:rsid w:val="00AB077F"/>
    <w:rsid w:val="00AB0D2F"/>
    <w:rsid w:val="00AB0F86"/>
    <w:rsid w:val="00AB18B5"/>
    <w:rsid w:val="00AB18F9"/>
    <w:rsid w:val="00AB40CB"/>
    <w:rsid w:val="00AB4AF4"/>
    <w:rsid w:val="00AB53B6"/>
    <w:rsid w:val="00AB6238"/>
    <w:rsid w:val="00AC03C0"/>
    <w:rsid w:val="00AC0B61"/>
    <w:rsid w:val="00AC16CE"/>
    <w:rsid w:val="00AC399A"/>
    <w:rsid w:val="00AC4556"/>
    <w:rsid w:val="00AC4F78"/>
    <w:rsid w:val="00AC6648"/>
    <w:rsid w:val="00AC676F"/>
    <w:rsid w:val="00AC6A31"/>
    <w:rsid w:val="00AC6A4F"/>
    <w:rsid w:val="00AC726F"/>
    <w:rsid w:val="00AD02AF"/>
    <w:rsid w:val="00AD0490"/>
    <w:rsid w:val="00AD13D4"/>
    <w:rsid w:val="00AD1E79"/>
    <w:rsid w:val="00AD2888"/>
    <w:rsid w:val="00AD4C6C"/>
    <w:rsid w:val="00AD5361"/>
    <w:rsid w:val="00AE0995"/>
    <w:rsid w:val="00AE12DA"/>
    <w:rsid w:val="00AE1E3A"/>
    <w:rsid w:val="00AE3394"/>
    <w:rsid w:val="00AE3785"/>
    <w:rsid w:val="00AE4F2D"/>
    <w:rsid w:val="00AE5C76"/>
    <w:rsid w:val="00AE600B"/>
    <w:rsid w:val="00AE7E4B"/>
    <w:rsid w:val="00AF06F9"/>
    <w:rsid w:val="00AF082F"/>
    <w:rsid w:val="00AF0B4E"/>
    <w:rsid w:val="00AF2848"/>
    <w:rsid w:val="00AF3395"/>
    <w:rsid w:val="00AF426B"/>
    <w:rsid w:val="00AF5169"/>
    <w:rsid w:val="00B021C7"/>
    <w:rsid w:val="00B0271A"/>
    <w:rsid w:val="00B07093"/>
    <w:rsid w:val="00B07B68"/>
    <w:rsid w:val="00B11198"/>
    <w:rsid w:val="00B123E1"/>
    <w:rsid w:val="00B13E8E"/>
    <w:rsid w:val="00B16152"/>
    <w:rsid w:val="00B16C43"/>
    <w:rsid w:val="00B206CC"/>
    <w:rsid w:val="00B209BF"/>
    <w:rsid w:val="00B20D32"/>
    <w:rsid w:val="00B21B48"/>
    <w:rsid w:val="00B21BA5"/>
    <w:rsid w:val="00B21D6A"/>
    <w:rsid w:val="00B22186"/>
    <w:rsid w:val="00B231AF"/>
    <w:rsid w:val="00B233E9"/>
    <w:rsid w:val="00B2358E"/>
    <w:rsid w:val="00B23C72"/>
    <w:rsid w:val="00B2424A"/>
    <w:rsid w:val="00B25EE0"/>
    <w:rsid w:val="00B26B1E"/>
    <w:rsid w:val="00B30008"/>
    <w:rsid w:val="00B30791"/>
    <w:rsid w:val="00B31C67"/>
    <w:rsid w:val="00B3284A"/>
    <w:rsid w:val="00B32E3C"/>
    <w:rsid w:val="00B33403"/>
    <w:rsid w:val="00B33689"/>
    <w:rsid w:val="00B34197"/>
    <w:rsid w:val="00B35296"/>
    <w:rsid w:val="00B35D83"/>
    <w:rsid w:val="00B368AA"/>
    <w:rsid w:val="00B40238"/>
    <w:rsid w:val="00B408FE"/>
    <w:rsid w:val="00B41295"/>
    <w:rsid w:val="00B41B94"/>
    <w:rsid w:val="00B4365E"/>
    <w:rsid w:val="00B4556A"/>
    <w:rsid w:val="00B45692"/>
    <w:rsid w:val="00B45C36"/>
    <w:rsid w:val="00B46D03"/>
    <w:rsid w:val="00B47A18"/>
    <w:rsid w:val="00B5188B"/>
    <w:rsid w:val="00B51AB9"/>
    <w:rsid w:val="00B51B9F"/>
    <w:rsid w:val="00B53490"/>
    <w:rsid w:val="00B54498"/>
    <w:rsid w:val="00B54623"/>
    <w:rsid w:val="00B5484D"/>
    <w:rsid w:val="00B54F00"/>
    <w:rsid w:val="00B551DC"/>
    <w:rsid w:val="00B55D72"/>
    <w:rsid w:val="00B57DC7"/>
    <w:rsid w:val="00B60CEB"/>
    <w:rsid w:val="00B63310"/>
    <w:rsid w:val="00B643EC"/>
    <w:rsid w:val="00B645DB"/>
    <w:rsid w:val="00B64688"/>
    <w:rsid w:val="00B651D2"/>
    <w:rsid w:val="00B65ABF"/>
    <w:rsid w:val="00B65CFD"/>
    <w:rsid w:val="00B665D2"/>
    <w:rsid w:val="00B66D11"/>
    <w:rsid w:val="00B70629"/>
    <w:rsid w:val="00B7068B"/>
    <w:rsid w:val="00B7083F"/>
    <w:rsid w:val="00B70BBD"/>
    <w:rsid w:val="00B716D2"/>
    <w:rsid w:val="00B71F8C"/>
    <w:rsid w:val="00B7200C"/>
    <w:rsid w:val="00B72648"/>
    <w:rsid w:val="00B726E5"/>
    <w:rsid w:val="00B72D66"/>
    <w:rsid w:val="00B72E75"/>
    <w:rsid w:val="00B73C47"/>
    <w:rsid w:val="00B74DEE"/>
    <w:rsid w:val="00B751D7"/>
    <w:rsid w:val="00B7542D"/>
    <w:rsid w:val="00B76A1E"/>
    <w:rsid w:val="00B77196"/>
    <w:rsid w:val="00B77843"/>
    <w:rsid w:val="00B82354"/>
    <w:rsid w:val="00B8249B"/>
    <w:rsid w:val="00B82ED4"/>
    <w:rsid w:val="00B8449F"/>
    <w:rsid w:val="00B84AF0"/>
    <w:rsid w:val="00B853BB"/>
    <w:rsid w:val="00B85A36"/>
    <w:rsid w:val="00B85FAE"/>
    <w:rsid w:val="00B861C4"/>
    <w:rsid w:val="00B87C0D"/>
    <w:rsid w:val="00B90075"/>
    <w:rsid w:val="00B90194"/>
    <w:rsid w:val="00B90E75"/>
    <w:rsid w:val="00B911DA"/>
    <w:rsid w:val="00B91E82"/>
    <w:rsid w:val="00B92683"/>
    <w:rsid w:val="00B9286A"/>
    <w:rsid w:val="00B928E1"/>
    <w:rsid w:val="00B9294F"/>
    <w:rsid w:val="00B931B6"/>
    <w:rsid w:val="00B93EF7"/>
    <w:rsid w:val="00B94219"/>
    <w:rsid w:val="00B951A1"/>
    <w:rsid w:val="00B9538D"/>
    <w:rsid w:val="00B962C4"/>
    <w:rsid w:val="00B965E8"/>
    <w:rsid w:val="00B968B7"/>
    <w:rsid w:val="00B97E4F"/>
    <w:rsid w:val="00BA0093"/>
    <w:rsid w:val="00BA25F4"/>
    <w:rsid w:val="00BA2DD9"/>
    <w:rsid w:val="00BA323D"/>
    <w:rsid w:val="00BA371F"/>
    <w:rsid w:val="00BA4637"/>
    <w:rsid w:val="00BA5503"/>
    <w:rsid w:val="00BA721F"/>
    <w:rsid w:val="00BB17DD"/>
    <w:rsid w:val="00BB1857"/>
    <w:rsid w:val="00BB38B5"/>
    <w:rsid w:val="00BB4004"/>
    <w:rsid w:val="00BB4170"/>
    <w:rsid w:val="00BB583A"/>
    <w:rsid w:val="00BB5884"/>
    <w:rsid w:val="00BB5EC5"/>
    <w:rsid w:val="00BB6675"/>
    <w:rsid w:val="00BC0477"/>
    <w:rsid w:val="00BC157F"/>
    <w:rsid w:val="00BC226F"/>
    <w:rsid w:val="00BC2E12"/>
    <w:rsid w:val="00BC359B"/>
    <w:rsid w:val="00BC43DD"/>
    <w:rsid w:val="00BC60C6"/>
    <w:rsid w:val="00BD2137"/>
    <w:rsid w:val="00BD3823"/>
    <w:rsid w:val="00BD3B8D"/>
    <w:rsid w:val="00BD4616"/>
    <w:rsid w:val="00BD57C6"/>
    <w:rsid w:val="00BD5B97"/>
    <w:rsid w:val="00BE0478"/>
    <w:rsid w:val="00BE2C78"/>
    <w:rsid w:val="00BE3192"/>
    <w:rsid w:val="00BE3767"/>
    <w:rsid w:val="00BE4A55"/>
    <w:rsid w:val="00BE554C"/>
    <w:rsid w:val="00BE5D5C"/>
    <w:rsid w:val="00BE703C"/>
    <w:rsid w:val="00BE72C6"/>
    <w:rsid w:val="00BE7879"/>
    <w:rsid w:val="00BE79B3"/>
    <w:rsid w:val="00BF0904"/>
    <w:rsid w:val="00BF1E6B"/>
    <w:rsid w:val="00BF22D8"/>
    <w:rsid w:val="00BF2547"/>
    <w:rsid w:val="00BF37ED"/>
    <w:rsid w:val="00BF741B"/>
    <w:rsid w:val="00BF7CD9"/>
    <w:rsid w:val="00BF7D41"/>
    <w:rsid w:val="00C003EA"/>
    <w:rsid w:val="00C01157"/>
    <w:rsid w:val="00C01486"/>
    <w:rsid w:val="00C01CD1"/>
    <w:rsid w:val="00C01E28"/>
    <w:rsid w:val="00C031DB"/>
    <w:rsid w:val="00C03B57"/>
    <w:rsid w:val="00C04D10"/>
    <w:rsid w:val="00C06BCB"/>
    <w:rsid w:val="00C06D76"/>
    <w:rsid w:val="00C072D9"/>
    <w:rsid w:val="00C073F9"/>
    <w:rsid w:val="00C076DF"/>
    <w:rsid w:val="00C07A5E"/>
    <w:rsid w:val="00C104F4"/>
    <w:rsid w:val="00C10BB8"/>
    <w:rsid w:val="00C11FB9"/>
    <w:rsid w:val="00C11FF7"/>
    <w:rsid w:val="00C1335F"/>
    <w:rsid w:val="00C14311"/>
    <w:rsid w:val="00C14632"/>
    <w:rsid w:val="00C146CE"/>
    <w:rsid w:val="00C14E0A"/>
    <w:rsid w:val="00C15C0C"/>
    <w:rsid w:val="00C161AE"/>
    <w:rsid w:val="00C16269"/>
    <w:rsid w:val="00C201FA"/>
    <w:rsid w:val="00C21509"/>
    <w:rsid w:val="00C22BD4"/>
    <w:rsid w:val="00C22E3A"/>
    <w:rsid w:val="00C23AF5"/>
    <w:rsid w:val="00C24277"/>
    <w:rsid w:val="00C24C8C"/>
    <w:rsid w:val="00C25670"/>
    <w:rsid w:val="00C30A43"/>
    <w:rsid w:val="00C31015"/>
    <w:rsid w:val="00C31146"/>
    <w:rsid w:val="00C314E5"/>
    <w:rsid w:val="00C340D2"/>
    <w:rsid w:val="00C34866"/>
    <w:rsid w:val="00C34DF9"/>
    <w:rsid w:val="00C36BB1"/>
    <w:rsid w:val="00C36BB4"/>
    <w:rsid w:val="00C36EAD"/>
    <w:rsid w:val="00C4092B"/>
    <w:rsid w:val="00C41EBA"/>
    <w:rsid w:val="00C42F3C"/>
    <w:rsid w:val="00C434FB"/>
    <w:rsid w:val="00C44837"/>
    <w:rsid w:val="00C46C58"/>
    <w:rsid w:val="00C471A7"/>
    <w:rsid w:val="00C4771D"/>
    <w:rsid w:val="00C51FBA"/>
    <w:rsid w:val="00C5263B"/>
    <w:rsid w:val="00C52E90"/>
    <w:rsid w:val="00C5322E"/>
    <w:rsid w:val="00C5395B"/>
    <w:rsid w:val="00C54065"/>
    <w:rsid w:val="00C54ABA"/>
    <w:rsid w:val="00C54EF9"/>
    <w:rsid w:val="00C54F0E"/>
    <w:rsid w:val="00C563F2"/>
    <w:rsid w:val="00C56FA9"/>
    <w:rsid w:val="00C57572"/>
    <w:rsid w:val="00C576CA"/>
    <w:rsid w:val="00C602C1"/>
    <w:rsid w:val="00C61229"/>
    <w:rsid w:val="00C625F5"/>
    <w:rsid w:val="00C6480D"/>
    <w:rsid w:val="00C649D7"/>
    <w:rsid w:val="00C65151"/>
    <w:rsid w:val="00C65A5A"/>
    <w:rsid w:val="00C66B5A"/>
    <w:rsid w:val="00C66EDC"/>
    <w:rsid w:val="00C66FCD"/>
    <w:rsid w:val="00C67091"/>
    <w:rsid w:val="00C70D44"/>
    <w:rsid w:val="00C7126D"/>
    <w:rsid w:val="00C71BD0"/>
    <w:rsid w:val="00C73CE9"/>
    <w:rsid w:val="00C7438D"/>
    <w:rsid w:val="00C7457D"/>
    <w:rsid w:val="00C747A0"/>
    <w:rsid w:val="00C74B20"/>
    <w:rsid w:val="00C767CB"/>
    <w:rsid w:val="00C769A2"/>
    <w:rsid w:val="00C76DA3"/>
    <w:rsid w:val="00C7708F"/>
    <w:rsid w:val="00C773E2"/>
    <w:rsid w:val="00C8042D"/>
    <w:rsid w:val="00C826D6"/>
    <w:rsid w:val="00C8370D"/>
    <w:rsid w:val="00C843E4"/>
    <w:rsid w:val="00C844B5"/>
    <w:rsid w:val="00C87330"/>
    <w:rsid w:val="00C900C0"/>
    <w:rsid w:val="00C90D72"/>
    <w:rsid w:val="00C90DAA"/>
    <w:rsid w:val="00C91497"/>
    <w:rsid w:val="00C919A3"/>
    <w:rsid w:val="00C91B94"/>
    <w:rsid w:val="00C91EC2"/>
    <w:rsid w:val="00C96474"/>
    <w:rsid w:val="00C96EB7"/>
    <w:rsid w:val="00CA0EB8"/>
    <w:rsid w:val="00CA0FFD"/>
    <w:rsid w:val="00CA1577"/>
    <w:rsid w:val="00CA25B6"/>
    <w:rsid w:val="00CA487E"/>
    <w:rsid w:val="00CA4DA4"/>
    <w:rsid w:val="00CA50DD"/>
    <w:rsid w:val="00CA5285"/>
    <w:rsid w:val="00CA622A"/>
    <w:rsid w:val="00CA700D"/>
    <w:rsid w:val="00CB065D"/>
    <w:rsid w:val="00CB2CFF"/>
    <w:rsid w:val="00CB3E6D"/>
    <w:rsid w:val="00CB4957"/>
    <w:rsid w:val="00CB51A0"/>
    <w:rsid w:val="00CB6820"/>
    <w:rsid w:val="00CB6C81"/>
    <w:rsid w:val="00CB70D2"/>
    <w:rsid w:val="00CB7572"/>
    <w:rsid w:val="00CB7FE3"/>
    <w:rsid w:val="00CC0A60"/>
    <w:rsid w:val="00CC0E69"/>
    <w:rsid w:val="00CC1317"/>
    <w:rsid w:val="00CC2C1C"/>
    <w:rsid w:val="00CC380C"/>
    <w:rsid w:val="00CC4715"/>
    <w:rsid w:val="00CC5710"/>
    <w:rsid w:val="00CC626F"/>
    <w:rsid w:val="00CC644B"/>
    <w:rsid w:val="00CC724A"/>
    <w:rsid w:val="00CC72CA"/>
    <w:rsid w:val="00CC75BE"/>
    <w:rsid w:val="00CD1811"/>
    <w:rsid w:val="00CD1CBC"/>
    <w:rsid w:val="00CD21E9"/>
    <w:rsid w:val="00CD35B8"/>
    <w:rsid w:val="00CD38C1"/>
    <w:rsid w:val="00CD4736"/>
    <w:rsid w:val="00CD5A85"/>
    <w:rsid w:val="00CD6B17"/>
    <w:rsid w:val="00CD6F16"/>
    <w:rsid w:val="00CD7B2C"/>
    <w:rsid w:val="00CE0755"/>
    <w:rsid w:val="00CE19E1"/>
    <w:rsid w:val="00CE2452"/>
    <w:rsid w:val="00CE2F00"/>
    <w:rsid w:val="00CE2F0A"/>
    <w:rsid w:val="00CE2F7D"/>
    <w:rsid w:val="00CE46B0"/>
    <w:rsid w:val="00CE4A3D"/>
    <w:rsid w:val="00CE4B67"/>
    <w:rsid w:val="00CE598F"/>
    <w:rsid w:val="00CE7343"/>
    <w:rsid w:val="00CE73DA"/>
    <w:rsid w:val="00CF0304"/>
    <w:rsid w:val="00CF0F92"/>
    <w:rsid w:val="00CF24CD"/>
    <w:rsid w:val="00CF277D"/>
    <w:rsid w:val="00CF2B5F"/>
    <w:rsid w:val="00CF301F"/>
    <w:rsid w:val="00CF3C25"/>
    <w:rsid w:val="00CF4EBD"/>
    <w:rsid w:val="00CF5198"/>
    <w:rsid w:val="00CF548E"/>
    <w:rsid w:val="00CF54B8"/>
    <w:rsid w:val="00CF5930"/>
    <w:rsid w:val="00CF7293"/>
    <w:rsid w:val="00CF7E98"/>
    <w:rsid w:val="00D000AA"/>
    <w:rsid w:val="00D00D39"/>
    <w:rsid w:val="00D01A39"/>
    <w:rsid w:val="00D01F0C"/>
    <w:rsid w:val="00D04759"/>
    <w:rsid w:val="00D04A68"/>
    <w:rsid w:val="00D04BA3"/>
    <w:rsid w:val="00D04BB4"/>
    <w:rsid w:val="00D04EF8"/>
    <w:rsid w:val="00D06CD5"/>
    <w:rsid w:val="00D07137"/>
    <w:rsid w:val="00D0737E"/>
    <w:rsid w:val="00D0790F"/>
    <w:rsid w:val="00D10528"/>
    <w:rsid w:val="00D110BF"/>
    <w:rsid w:val="00D11282"/>
    <w:rsid w:val="00D11588"/>
    <w:rsid w:val="00D11C63"/>
    <w:rsid w:val="00D11E3C"/>
    <w:rsid w:val="00D13020"/>
    <w:rsid w:val="00D13712"/>
    <w:rsid w:val="00D156D3"/>
    <w:rsid w:val="00D15F20"/>
    <w:rsid w:val="00D160E8"/>
    <w:rsid w:val="00D163FC"/>
    <w:rsid w:val="00D1652C"/>
    <w:rsid w:val="00D17339"/>
    <w:rsid w:val="00D17BAF"/>
    <w:rsid w:val="00D17FBE"/>
    <w:rsid w:val="00D20835"/>
    <w:rsid w:val="00D209EB"/>
    <w:rsid w:val="00D20A3E"/>
    <w:rsid w:val="00D21BBA"/>
    <w:rsid w:val="00D22EFE"/>
    <w:rsid w:val="00D2364A"/>
    <w:rsid w:val="00D24B2C"/>
    <w:rsid w:val="00D26915"/>
    <w:rsid w:val="00D27097"/>
    <w:rsid w:val="00D27E56"/>
    <w:rsid w:val="00D3178D"/>
    <w:rsid w:val="00D32031"/>
    <w:rsid w:val="00D32C16"/>
    <w:rsid w:val="00D337E7"/>
    <w:rsid w:val="00D35110"/>
    <w:rsid w:val="00D35296"/>
    <w:rsid w:val="00D3557C"/>
    <w:rsid w:val="00D356AE"/>
    <w:rsid w:val="00D3588B"/>
    <w:rsid w:val="00D36A6D"/>
    <w:rsid w:val="00D37FF8"/>
    <w:rsid w:val="00D40F71"/>
    <w:rsid w:val="00D42286"/>
    <w:rsid w:val="00D426E4"/>
    <w:rsid w:val="00D427E1"/>
    <w:rsid w:val="00D4317A"/>
    <w:rsid w:val="00D43F46"/>
    <w:rsid w:val="00D4415C"/>
    <w:rsid w:val="00D44324"/>
    <w:rsid w:val="00D44400"/>
    <w:rsid w:val="00D44D20"/>
    <w:rsid w:val="00D44EE4"/>
    <w:rsid w:val="00D45723"/>
    <w:rsid w:val="00D45AE5"/>
    <w:rsid w:val="00D45D85"/>
    <w:rsid w:val="00D45F58"/>
    <w:rsid w:val="00D46308"/>
    <w:rsid w:val="00D4656C"/>
    <w:rsid w:val="00D50609"/>
    <w:rsid w:val="00D508F5"/>
    <w:rsid w:val="00D50C8D"/>
    <w:rsid w:val="00D515C3"/>
    <w:rsid w:val="00D51C56"/>
    <w:rsid w:val="00D5340E"/>
    <w:rsid w:val="00D537A2"/>
    <w:rsid w:val="00D543AC"/>
    <w:rsid w:val="00D54D0C"/>
    <w:rsid w:val="00D5752C"/>
    <w:rsid w:val="00D578B9"/>
    <w:rsid w:val="00D601B8"/>
    <w:rsid w:val="00D6101E"/>
    <w:rsid w:val="00D611C3"/>
    <w:rsid w:val="00D615E2"/>
    <w:rsid w:val="00D62837"/>
    <w:rsid w:val="00D62BA9"/>
    <w:rsid w:val="00D63C45"/>
    <w:rsid w:val="00D65637"/>
    <w:rsid w:val="00D66BBA"/>
    <w:rsid w:val="00D67200"/>
    <w:rsid w:val="00D67CE1"/>
    <w:rsid w:val="00D70F26"/>
    <w:rsid w:val="00D72244"/>
    <w:rsid w:val="00D72A04"/>
    <w:rsid w:val="00D72C9B"/>
    <w:rsid w:val="00D73237"/>
    <w:rsid w:val="00D739E7"/>
    <w:rsid w:val="00D73C26"/>
    <w:rsid w:val="00D743B2"/>
    <w:rsid w:val="00D743DF"/>
    <w:rsid w:val="00D7493B"/>
    <w:rsid w:val="00D76C7B"/>
    <w:rsid w:val="00D77097"/>
    <w:rsid w:val="00D808ED"/>
    <w:rsid w:val="00D80DC3"/>
    <w:rsid w:val="00D812E1"/>
    <w:rsid w:val="00D81962"/>
    <w:rsid w:val="00D82347"/>
    <w:rsid w:val="00D828D1"/>
    <w:rsid w:val="00D82945"/>
    <w:rsid w:val="00D82B34"/>
    <w:rsid w:val="00D83858"/>
    <w:rsid w:val="00D84834"/>
    <w:rsid w:val="00D8486E"/>
    <w:rsid w:val="00D852F0"/>
    <w:rsid w:val="00D85504"/>
    <w:rsid w:val="00D86AAB"/>
    <w:rsid w:val="00D874E8"/>
    <w:rsid w:val="00D87A62"/>
    <w:rsid w:val="00D901BB"/>
    <w:rsid w:val="00D94CF3"/>
    <w:rsid w:val="00D94F3A"/>
    <w:rsid w:val="00D94F9A"/>
    <w:rsid w:val="00D950D9"/>
    <w:rsid w:val="00D951F0"/>
    <w:rsid w:val="00D952FC"/>
    <w:rsid w:val="00D95835"/>
    <w:rsid w:val="00D95BFD"/>
    <w:rsid w:val="00D95C3B"/>
    <w:rsid w:val="00D95F60"/>
    <w:rsid w:val="00D96A92"/>
    <w:rsid w:val="00D97255"/>
    <w:rsid w:val="00D97AA0"/>
    <w:rsid w:val="00D97DB9"/>
    <w:rsid w:val="00DA02EB"/>
    <w:rsid w:val="00DA081A"/>
    <w:rsid w:val="00DA0FC0"/>
    <w:rsid w:val="00DA2D68"/>
    <w:rsid w:val="00DA2ECA"/>
    <w:rsid w:val="00DA5317"/>
    <w:rsid w:val="00DA6445"/>
    <w:rsid w:val="00DA6C29"/>
    <w:rsid w:val="00DA7046"/>
    <w:rsid w:val="00DA724E"/>
    <w:rsid w:val="00DA7821"/>
    <w:rsid w:val="00DA7D16"/>
    <w:rsid w:val="00DB0DC4"/>
    <w:rsid w:val="00DB1829"/>
    <w:rsid w:val="00DB20B6"/>
    <w:rsid w:val="00DB25C9"/>
    <w:rsid w:val="00DB2DCC"/>
    <w:rsid w:val="00DB41B2"/>
    <w:rsid w:val="00DB6EBD"/>
    <w:rsid w:val="00DB7FE2"/>
    <w:rsid w:val="00DC0307"/>
    <w:rsid w:val="00DC077D"/>
    <w:rsid w:val="00DC0AEB"/>
    <w:rsid w:val="00DC0D93"/>
    <w:rsid w:val="00DC1127"/>
    <w:rsid w:val="00DC2027"/>
    <w:rsid w:val="00DC3984"/>
    <w:rsid w:val="00DC3AA0"/>
    <w:rsid w:val="00DC3FE5"/>
    <w:rsid w:val="00DC4439"/>
    <w:rsid w:val="00DC5B1C"/>
    <w:rsid w:val="00DC5EEB"/>
    <w:rsid w:val="00DC616F"/>
    <w:rsid w:val="00DC7A32"/>
    <w:rsid w:val="00DD0941"/>
    <w:rsid w:val="00DD1E14"/>
    <w:rsid w:val="00DD1F88"/>
    <w:rsid w:val="00DD205F"/>
    <w:rsid w:val="00DD2965"/>
    <w:rsid w:val="00DD2DA8"/>
    <w:rsid w:val="00DD459F"/>
    <w:rsid w:val="00DD4E0B"/>
    <w:rsid w:val="00DE01F0"/>
    <w:rsid w:val="00DE0AB7"/>
    <w:rsid w:val="00DE2594"/>
    <w:rsid w:val="00DE49DE"/>
    <w:rsid w:val="00DE5029"/>
    <w:rsid w:val="00DE6167"/>
    <w:rsid w:val="00DE7326"/>
    <w:rsid w:val="00DE7518"/>
    <w:rsid w:val="00DF0591"/>
    <w:rsid w:val="00DF1708"/>
    <w:rsid w:val="00DF34FC"/>
    <w:rsid w:val="00DF45FA"/>
    <w:rsid w:val="00DF4B5C"/>
    <w:rsid w:val="00DF52B1"/>
    <w:rsid w:val="00DF6E0A"/>
    <w:rsid w:val="00DF7453"/>
    <w:rsid w:val="00E008D8"/>
    <w:rsid w:val="00E05138"/>
    <w:rsid w:val="00E0535F"/>
    <w:rsid w:val="00E0623C"/>
    <w:rsid w:val="00E063C6"/>
    <w:rsid w:val="00E06D04"/>
    <w:rsid w:val="00E10262"/>
    <w:rsid w:val="00E131F9"/>
    <w:rsid w:val="00E13247"/>
    <w:rsid w:val="00E13626"/>
    <w:rsid w:val="00E13738"/>
    <w:rsid w:val="00E138CF"/>
    <w:rsid w:val="00E147A0"/>
    <w:rsid w:val="00E1575B"/>
    <w:rsid w:val="00E15B33"/>
    <w:rsid w:val="00E15DC6"/>
    <w:rsid w:val="00E16F1E"/>
    <w:rsid w:val="00E2116C"/>
    <w:rsid w:val="00E212E7"/>
    <w:rsid w:val="00E214FC"/>
    <w:rsid w:val="00E2208F"/>
    <w:rsid w:val="00E226A1"/>
    <w:rsid w:val="00E22B8A"/>
    <w:rsid w:val="00E23114"/>
    <w:rsid w:val="00E23426"/>
    <w:rsid w:val="00E248BF"/>
    <w:rsid w:val="00E2498A"/>
    <w:rsid w:val="00E26310"/>
    <w:rsid w:val="00E30490"/>
    <w:rsid w:val="00E310F6"/>
    <w:rsid w:val="00E337B6"/>
    <w:rsid w:val="00E36546"/>
    <w:rsid w:val="00E41298"/>
    <w:rsid w:val="00E41544"/>
    <w:rsid w:val="00E41E9B"/>
    <w:rsid w:val="00E41F8B"/>
    <w:rsid w:val="00E42703"/>
    <w:rsid w:val="00E43229"/>
    <w:rsid w:val="00E44A34"/>
    <w:rsid w:val="00E4690E"/>
    <w:rsid w:val="00E4710D"/>
    <w:rsid w:val="00E47579"/>
    <w:rsid w:val="00E516D0"/>
    <w:rsid w:val="00E51F82"/>
    <w:rsid w:val="00E521BD"/>
    <w:rsid w:val="00E5331C"/>
    <w:rsid w:val="00E546D4"/>
    <w:rsid w:val="00E55E50"/>
    <w:rsid w:val="00E61669"/>
    <w:rsid w:val="00E619DE"/>
    <w:rsid w:val="00E62EE6"/>
    <w:rsid w:val="00E64F33"/>
    <w:rsid w:val="00E66092"/>
    <w:rsid w:val="00E6618D"/>
    <w:rsid w:val="00E66209"/>
    <w:rsid w:val="00E66887"/>
    <w:rsid w:val="00E66B16"/>
    <w:rsid w:val="00E66B5B"/>
    <w:rsid w:val="00E66F52"/>
    <w:rsid w:val="00E706E8"/>
    <w:rsid w:val="00E7081C"/>
    <w:rsid w:val="00E71DCE"/>
    <w:rsid w:val="00E72046"/>
    <w:rsid w:val="00E72B2D"/>
    <w:rsid w:val="00E72C80"/>
    <w:rsid w:val="00E74BD5"/>
    <w:rsid w:val="00E752D6"/>
    <w:rsid w:val="00E75C5C"/>
    <w:rsid w:val="00E75EBD"/>
    <w:rsid w:val="00E777C2"/>
    <w:rsid w:val="00E77E82"/>
    <w:rsid w:val="00E803AC"/>
    <w:rsid w:val="00E8067C"/>
    <w:rsid w:val="00E80C32"/>
    <w:rsid w:val="00E835B6"/>
    <w:rsid w:val="00E849C7"/>
    <w:rsid w:val="00E84E17"/>
    <w:rsid w:val="00E8595B"/>
    <w:rsid w:val="00E87133"/>
    <w:rsid w:val="00E87806"/>
    <w:rsid w:val="00E87E09"/>
    <w:rsid w:val="00E9086F"/>
    <w:rsid w:val="00E9093E"/>
    <w:rsid w:val="00E9150A"/>
    <w:rsid w:val="00E91EDF"/>
    <w:rsid w:val="00E91FDA"/>
    <w:rsid w:val="00E925BB"/>
    <w:rsid w:val="00E92E5B"/>
    <w:rsid w:val="00E93217"/>
    <w:rsid w:val="00E93639"/>
    <w:rsid w:val="00E9396F"/>
    <w:rsid w:val="00E939D7"/>
    <w:rsid w:val="00E9419B"/>
    <w:rsid w:val="00E950F5"/>
    <w:rsid w:val="00E96021"/>
    <w:rsid w:val="00E96CFD"/>
    <w:rsid w:val="00E97393"/>
    <w:rsid w:val="00E977D3"/>
    <w:rsid w:val="00E97B40"/>
    <w:rsid w:val="00EA1435"/>
    <w:rsid w:val="00EA152F"/>
    <w:rsid w:val="00EA1C8C"/>
    <w:rsid w:val="00EA5CF6"/>
    <w:rsid w:val="00EA7268"/>
    <w:rsid w:val="00EA777D"/>
    <w:rsid w:val="00EB0F70"/>
    <w:rsid w:val="00EB2638"/>
    <w:rsid w:val="00EB32A6"/>
    <w:rsid w:val="00EB332D"/>
    <w:rsid w:val="00EB49E2"/>
    <w:rsid w:val="00EB5A0D"/>
    <w:rsid w:val="00EB6DD7"/>
    <w:rsid w:val="00EB6E46"/>
    <w:rsid w:val="00EB7277"/>
    <w:rsid w:val="00EC04C8"/>
    <w:rsid w:val="00EC069A"/>
    <w:rsid w:val="00EC074F"/>
    <w:rsid w:val="00EC0F76"/>
    <w:rsid w:val="00EC0F8A"/>
    <w:rsid w:val="00EC183B"/>
    <w:rsid w:val="00EC470F"/>
    <w:rsid w:val="00EC479B"/>
    <w:rsid w:val="00EC493E"/>
    <w:rsid w:val="00EC53CE"/>
    <w:rsid w:val="00EC69C9"/>
    <w:rsid w:val="00ED36A5"/>
    <w:rsid w:val="00ED3999"/>
    <w:rsid w:val="00ED3A14"/>
    <w:rsid w:val="00ED3FE3"/>
    <w:rsid w:val="00ED5D5A"/>
    <w:rsid w:val="00ED7991"/>
    <w:rsid w:val="00ED79C3"/>
    <w:rsid w:val="00ED7D46"/>
    <w:rsid w:val="00ED7E34"/>
    <w:rsid w:val="00EE2896"/>
    <w:rsid w:val="00EE316D"/>
    <w:rsid w:val="00EE4CBF"/>
    <w:rsid w:val="00EE4D96"/>
    <w:rsid w:val="00EE5466"/>
    <w:rsid w:val="00EE5E4B"/>
    <w:rsid w:val="00EE65AA"/>
    <w:rsid w:val="00EF0316"/>
    <w:rsid w:val="00EF0B68"/>
    <w:rsid w:val="00EF1010"/>
    <w:rsid w:val="00EF1AB9"/>
    <w:rsid w:val="00EF22A0"/>
    <w:rsid w:val="00EF5033"/>
    <w:rsid w:val="00EF54CE"/>
    <w:rsid w:val="00EF66F5"/>
    <w:rsid w:val="00EF6D7D"/>
    <w:rsid w:val="00F004DD"/>
    <w:rsid w:val="00F00FE3"/>
    <w:rsid w:val="00F01529"/>
    <w:rsid w:val="00F01895"/>
    <w:rsid w:val="00F03136"/>
    <w:rsid w:val="00F03530"/>
    <w:rsid w:val="00F05030"/>
    <w:rsid w:val="00F058D3"/>
    <w:rsid w:val="00F05E73"/>
    <w:rsid w:val="00F06649"/>
    <w:rsid w:val="00F06A81"/>
    <w:rsid w:val="00F07CC9"/>
    <w:rsid w:val="00F07E83"/>
    <w:rsid w:val="00F102FD"/>
    <w:rsid w:val="00F113F3"/>
    <w:rsid w:val="00F114CD"/>
    <w:rsid w:val="00F1196F"/>
    <w:rsid w:val="00F11CE9"/>
    <w:rsid w:val="00F11F81"/>
    <w:rsid w:val="00F12465"/>
    <w:rsid w:val="00F13AD7"/>
    <w:rsid w:val="00F14417"/>
    <w:rsid w:val="00F14E26"/>
    <w:rsid w:val="00F157AE"/>
    <w:rsid w:val="00F17157"/>
    <w:rsid w:val="00F17311"/>
    <w:rsid w:val="00F17D00"/>
    <w:rsid w:val="00F21139"/>
    <w:rsid w:val="00F2139A"/>
    <w:rsid w:val="00F22186"/>
    <w:rsid w:val="00F22B04"/>
    <w:rsid w:val="00F2306A"/>
    <w:rsid w:val="00F24894"/>
    <w:rsid w:val="00F26668"/>
    <w:rsid w:val="00F32B7B"/>
    <w:rsid w:val="00F333CE"/>
    <w:rsid w:val="00F33724"/>
    <w:rsid w:val="00F344EB"/>
    <w:rsid w:val="00F34ABF"/>
    <w:rsid w:val="00F3500A"/>
    <w:rsid w:val="00F3510D"/>
    <w:rsid w:val="00F3553F"/>
    <w:rsid w:val="00F358F0"/>
    <w:rsid w:val="00F35A8E"/>
    <w:rsid w:val="00F35C06"/>
    <w:rsid w:val="00F35E27"/>
    <w:rsid w:val="00F372C6"/>
    <w:rsid w:val="00F37525"/>
    <w:rsid w:val="00F37A8E"/>
    <w:rsid w:val="00F40333"/>
    <w:rsid w:val="00F409F9"/>
    <w:rsid w:val="00F40AB7"/>
    <w:rsid w:val="00F41161"/>
    <w:rsid w:val="00F41C8D"/>
    <w:rsid w:val="00F42104"/>
    <w:rsid w:val="00F42210"/>
    <w:rsid w:val="00F427FF"/>
    <w:rsid w:val="00F43441"/>
    <w:rsid w:val="00F43CDF"/>
    <w:rsid w:val="00F4433F"/>
    <w:rsid w:val="00F446D8"/>
    <w:rsid w:val="00F44D79"/>
    <w:rsid w:val="00F44DAF"/>
    <w:rsid w:val="00F45081"/>
    <w:rsid w:val="00F50828"/>
    <w:rsid w:val="00F50FE8"/>
    <w:rsid w:val="00F521EF"/>
    <w:rsid w:val="00F53157"/>
    <w:rsid w:val="00F53422"/>
    <w:rsid w:val="00F53977"/>
    <w:rsid w:val="00F553FF"/>
    <w:rsid w:val="00F561C8"/>
    <w:rsid w:val="00F578BB"/>
    <w:rsid w:val="00F57BB1"/>
    <w:rsid w:val="00F602C2"/>
    <w:rsid w:val="00F60C6F"/>
    <w:rsid w:val="00F623A3"/>
    <w:rsid w:val="00F62E27"/>
    <w:rsid w:val="00F63CA2"/>
    <w:rsid w:val="00F64CA0"/>
    <w:rsid w:val="00F66425"/>
    <w:rsid w:val="00F664B5"/>
    <w:rsid w:val="00F67A09"/>
    <w:rsid w:val="00F67CDE"/>
    <w:rsid w:val="00F67E79"/>
    <w:rsid w:val="00F67FCC"/>
    <w:rsid w:val="00F71EFE"/>
    <w:rsid w:val="00F73082"/>
    <w:rsid w:val="00F73E39"/>
    <w:rsid w:val="00F7477A"/>
    <w:rsid w:val="00F777A5"/>
    <w:rsid w:val="00F77939"/>
    <w:rsid w:val="00F77D36"/>
    <w:rsid w:val="00F81912"/>
    <w:rsid w:val="00F82090"/>
    <w:rsid w:val="00F824D7"/>
    <w:rsid w:val="00F82DAA"/>
    <w:rsid w:val="00F82E08"/>
    <w:rsid w:val="00F8337B"/>
    <w:rsid w:val="00F833A1"/>
    <w:rsid w:val="00F842A5"/>
    <w:rsid w:val="00F84DD3"/>
    <w:rsid w:val="00F8798E"/>
    <w:rsid w:val="00F909D3"/>
    <w:rsid w:val="00F91AF8"/>
    <w:rsid w:val="00F91DA0"/>
    <w:rsid w:val="00F932EC"/>
    <w:rsid w:val="00F947B0"/>
    <w:rsid w:val="00F94A72"/>
    <w:rsid w:val="00F955D3"/>
    <w:rsid w:val="00F96948"/>
    <w:rsid w:val="00F96A8A"/>
    <w:rsid w:val="00F975D5"/>
    <w:rsid w:val="00FA041F"/>
    <w:rsid w:val="00FA04C4"/>
    <w:rsid w:val="00FA0C59"/>
    <w:rsid w:val="00FA1F9F"/>
    <w:rsid w:val="00FA2235"/>
    <w:rsid w:val="00FA36A0"/>
    <w:rsid w:val="00FA3824"/>
    <w:rsid w:val="00FA532E"/>
    <w:rsid w:val="00FA5615"/>
    <w:rsid w:val="00FA5B6D"/>
    <w:rsid w:val="00FA6F72"/>
    <w:rsid w:val="00FB0F32"/>
    <w:rsid w:val="00FB2ACC"/>
    <w:rsid w:val="00FB38CB"/>
    <w:rsid w:val="00FB3E77"/>
    <w:rsid w:val="00FB5160"/>
    <w:rsid w:val="00FB5287"/>
    <w:rsid w:val="00FB5445"/>
    <w:rsid w:val="00FB54C9"/>
    <w:rsid w:val="00FB55BA"/>
    <w:rsid w:val="00FB58A7"/>
    <w:rsid w:val="00FB5961"/>
    <w:rsid w:val="00FB629E"/>
    <w:rsid w:val="00FB633D"/>
    <w:rsid w:val="00FB6AE6"/>
    <w:rsid w:val="00FC0DC3"/>
    <w:rsid w:val="00FC19C7"/>
    <w:rsid w:val="00FC1C5E"/>
    <w:rsid w:val="00FC1D81"/>
    <w:rsid w:val="00FC1E74"/>
    <w:rsid w:val="00FC2771"/>
    <w:rsid w:val="00FC2B0F"/>
    <w:rsid w:val="00FC2D67"/>
    <w:rsid w:val="00FC3740"/>
    <w:rsid w:val="00FC3CA8"/>
    <w:rsid w:val="00FC762A"/>
    <w:rsid w:val="00FC7896"/>
    <w:rsid w:val="00FC79CF"/>
    <w:rsid w:val="00FD0387"/>
    <w:rsid w:val="00FD0E54"/>
    <w:rsid w:val="00FD1703"/>
    <w:rsid w:val="00FD1C97"/>
    <w:rsid w:val="00FD205D"/>
    <w:rsid w:val="00FD286A"/>
    <w:rsid w:val="00FD2A54"/>
    <w:rsid w:val="00FD41F8"/>
    <w:rsid w:val="00FE04CF"/>
    <w:rsid w:val="00FE05EB"/>
    <w:rsid w:val="00FE0A92"/>
    <w:rsid w:val="00FE16AC"/>
    <w:rsid w:val="00FE3958"/>
    <w:rsid w:val="00FE420C"/>
    <w:rsid w:val="00FE6616"/>
    <w:rsid w:val="00FE69C5"/>
    <w:rsid w:val="00FE69CF"/>
    <w:rsid w:val="00FF0315"/>
    <w:rsid w:val="00FF10CB"/>
    <w:rsid w:val="00FF1571"/>
    <w:rsid w:val="00FF1ACD"/>
    <w:rsid w:val="00FF1EB8"/>
    <w:rsid w:val="00FF3208"/>
    <w:rsid w:val="00FF35AD"/>
    <w:rsid w:val="00FF3A43"/>
    <w:rsid w:val="00FF5556"/>
    <w:rsid w:val="00FF5769"/>
    <w:rsid w:val="00FF5CC8"/>
    <w:rsid w:val="00FF6492"/>
    <w:rsid w:val="00FF683F"/>
    <w:rsid w:val="00FF69E9"/>
    <w:rsid w:val="00FF71F5"/>
    <w:rsid w:val="00FF74EC"/>
    <w:rsid w:val="00FF76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47FA4"/>
  <w15:docId w15:val="{F4453089-66AC-4A95-9823-B5E4E550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A8B"/>
  </w:style>
  <w:style w:type="paragraph" w:styleId="Heading1">
    <w:name w:val="heading 1"/>
    <w:basedOn w:val="Normal"/>
    <w:next w:val="Normal"/>
    <w:link w:val="Heading1Char"/>
    <w:uiPriority w:val="9"/>
    <w:qFormat/>
    <w:rsid w:val="00C770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529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1A446E"/>
    <w:pPr>
      <w:keepNext/>
      <w:spacing w:before="240" w:after="60" w:line="240" w:lineRule="auto"/>
      <w:outlineLvl w:val="2"/>
    </w:pPr>
    <w:rPr>
      <w:rFonts w:ascii="Calibri Light" w:eastAsia="Times New Roman" w:hAnsi="Calibri Light" w:cs="Times New Roman"/>
      <w:b/>
      <w:bCs/>
      <w:sz w:val="26"/>
      <w:szCs w:val="26"/>
      <w:lang w:val="en-US"/>
    </w:rPr>
  </w:style>
  <w:style w:type="paragraph" w:styleId="Heading8">
    <w:name w:val="heading 8"/>
    <w:basedOn w:val="Normal"/>
    <w:next w:val="Normal"/>
    <w:link w:val="Heading8Char"/>
    <w:unhideWhenUsed/>
    <w:qFormat/>
    <w:rsid w:val="00A01E99"/>
    <w:pPr>
      <w:keepNext/>
      <w:spacing w:after="0" w:line="240" w:lineRule="auto"/>
      <w:outlineLvl w:val="7"/>
    </w:pPr>
    <w:rPr>
      <w:rFonts w:ascii="Arial" w:eastAsia="Times New Roman" w:hAnsi="Arial" w:cs="Arial"/>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76"/>
    <w:rPr>
      <w:rFonts w:ascii="Tahoma" w:hAnsi="Tahoma" w:cs="Tahoma"/>
      <w:sz w:val="16"/>
      <w:szCs w:val="16"/>
    </w:rPr>
  </w:style>
  <w:style w:type="paragraph" w:styleId="NoSpacing">
    <w:name w:val="No Spacing"/>
    <w:uiPriority w:val="1"/>
    <w:qFormat/>
    <w:rsid w:val="005E6076"/>
    <w:pPr>
      <w:spacing w:after="0" w:line="240" w:lineRule="auto"/>
    </w:pPr>
  </w:style>
  <w:style w:type="paragraph" w:styleId="Header">
    <w:name w:val="header"/>
    <w:basedOn w:val="Normal"/>
    <w:link w:val="HeaderChar"/>
    <w:unhideWhenUsed/>
    <w:rsid w:val="005E6076"/>
    <w:pPr>
      <w:tabs>
        <w:tab w:val="center" w:pos="4513"/>
        <w:tab w:val="right" w:pos="9026"/>
      </w:tabs>
      <w:spacing w:after="0" w:line="240" w:lineRule="auto"/>
    </w:pPr>
  </w:style>
  <w:style w:type="character" w:customStyle="1" w:styleId="HeaderChar">
    <w:name w:val="Header Char"/>
    <w:basedOn w:val="DefaultParagraphFont"/>
    <w:link w:val="Header"/>
    <w:rsid w:val="005E6076"/>
  </w:style>
  <w:style w:type="paragraph" w:styleId="Footer">
    <w:name w:val="footer"/>
    <w:basedOn w:val="Normal"/>
    <w:link w:val="FooterChar"/>
    <w:uiPriority w:val="99"/>
    <w:unhideWhenUsed/>
    <w:rsid w:val="005E6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076"/>
  </w:style>
  <w:style w:type="table" w:styleId="TableGrid">
    <w:name w:val="Table Grid"/>
    <w:basedOn w:val="TableNormal"/>
    <w:uiPriority w:val="39"/>
    <w:rsid w:val="002D19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No Spacing1,List Paragraph Char Char Char,Indicator Text,List Paragraph1,Bullet Style,Numbered Para 1,List Paragraph12,Bullet Points,MAIN CONTENT,F5 List Paragraph,Colorful List - Accent 11,Normal numbered,List Paragraph2,Bullet 1"/>
    <w:basedOn w:val="Normal"/>
    <w:link w:val="ListParagraphChar"/>
    <w:uiPriority w:val="34"/>
    <w:qFormat/>
    <w:rsid w:val="009949BE"/>
    <w:pPr>
      <w:ind w:left="720"/>
      <w:contextualSpacing/>
    </w:pPr>
  </w:style>
  <w:style w:type="paragraph" w:customStyle="1" w:styleId="xmsonormal">
    <w:name w:val="x_msonormal"/>
    <w:basedOn w:val="Normal"/>
    <w:rsid w:val="00CD21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A01E99"/>
    <w:rPr>
      <w:rFonts w:ascii="Arial" w:eastAsia="Times New Roman" w:hAnsi="Arial" w:cs="Arial"/>
      <w:sz w:val="28"/>
      <w:szCs w:val="24"/>
      <w:u w:val="single"/>
    </w:rPr>
  </w:style>
  <w:style w:type="paragraph" w:styleId="BodyText">
    <w:name w:val="Body Text"/>
    <w:basedOn w:val="Normal"/>
    <w:link w:val="BodyTextChar"/>
    <w:semiHidden/>
    <w:unhideWhenUsed/>
    <w:rsid w:val="00A01E99"/>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semiHidden/>
    <w:rsid w:val="00A01E99"/>
    <w:rPr>
      <w:rFonts w:ascii="Arial" w:eastAsia="Times New Roman" w:hAnsi="Arial" w:cs="Arial"/>
      <w:sz w:val="28"/>
      <w:szCs w:val="24"/>
    </w:rPr>
  </w:style>
  <w:style w:type="character" w:customStyle="1" w:styleId="Heading2Char">
    <w:name w:val="Heading 2 Char"/>
    <w:basedOn w:val="DefaultParagraphFont"/>
    <w:link w:val="Heading2"/>
    <w:uiPriority w:val="9"/>
    <w:rsid w:val="003F529A"/>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rsid w:val="003F529A"/>
    <w:rPr>
      <w:rFonts w:cs="Times New Roman"/>
      <w:color w:val="0000FF"/>
      <w:u w:val="single"/>
    </w:rPr>
  </w:style>
  <w:style w:type="character" w:styleId="CommentReference">
    <w:name w:val="annotation reference"/>
    <w:basedOn w:val="DefaultParagraphFont"/>
    <w:uiPriority w:val="99"/>
    <w:unhideWhenUsed/>
    <w:rsid w:val="00692531"/>
    <w:rPr>
      <w:sz w:val="16"/>
      <w:szCs w:val="16"/>
    </w:rPr>
  </w:style>
  <w:style w:type="paragraph" w:styleId="CommentText">
    <w:name w:val="annotation text"/>
    <w:basedOn w:val="Normal"/>
    <w:link w:val="CommentTextChar"/>
    <w:uiPriority w:val="99"/>
    <w:unhideWhenUsed/>
    <w:rsid w:val="00692531"/>
    <w:pPr>
      <w:spacing w:line="240" w:lineRule="auto"/>
    </w:pPr>
    <w:rPr>
      <w:sz w:val="20"/>
      <w:szCs w:val="20"/>
    </w:rPr>
  </w:style>
  <w:style w:type="character" w:customStyle="1" w:styleId="CommentTextChar">
    <w:name w:val="Comment Text Char"/>
    <w:basedOn w:val="DefaultParagraphFont"/>
    <w:link w:val="CommentText"/>
    <w:uiPriority w:val="99"/>
    <w:rsid w:val="00692531"/>
    <w:rPr>
      <w:sz w:val="20"/>
      <w:szCs w:val="20"/>
    </w:rPr>
  </w:style>
  <w:style w:type="paragraph" w:styleId="CommentSubject">
    <w:name w:val="annotation subject"/>
    <w:basedOn w:val="CommentText"/>
    <w:next w:val="CommentText"/>
    <w:link w:val="CommentSubjectChar"/>
    <w:uiPriority w:val="99"/>
    <w:semiHidden/>
    <w:unhideWhenUsed/>
    <w:rsid w:val="00692531"/>
    <w:rPr>
      <w:b/>
      <w:bCs/>
    </w:rPr>
  </w:style>
  <w:style w:type="character" w:customStyle="1" w:styleId="CommentSubjectChar">
    <w:name w:val="Comment Subject Char"/>
    <w:basedOn w:val="CommentTextChar"/>
    <w:link w:val="CommentSubject"/>
    <w:uiPriority w:val="99"/>
    <w:semiHidden/>
    <w:rsid w:val="00692531"/>
    <w:rPr>
      <w:b/>
      <w:bCs/>
      <w:sz w:val="20"/>
      <w:szCs w:val="20"/>
    </w:rPr>
  </w:style>
  <w:style w:type="character" w:styleId="FollowedHyperlink">
    <w:name w:val="FollowedHyperlink"/>
    <w:basedOn w:val="DefaultParagraphFont"/>
    <w:uiPriority w:val="99"/>
    <w:semiHidden/>
    <w:unhideWhenUsed/>
    <w:rsid w:val="007A5EC7"/>
    <w:rPr>
      <w:color w:val="954F72" w:themeColor="followedHyperlink"/>
      <w:u w:val="single"/>
    </w:rPr>
  </w:style>
  <w:style w:type="paragraph" w:styleId="NormalWeb">
    <w:name w:val="Normal (Web)"/>
    <w:basedOn w:val="Normal"/>
    <w:uiPriority w:val="99"/>
    <w:unhideWhenUsed/>
    <w:rsid w:val="0032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E49DE"/>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UnresolvedMention1">
    <w:name w:val="Unresolved Mention1"/>
    <w:basedOn w:val="DefaultParagraphFont"/>
    <w:uiPriority w:val="99"/>
    <w:semiHidden/>
    <w:unhideWhenUsed/>
    <w:rsid w:val="00B97E4F"/>
    <w:rPr>
      <w:color w:val="605E5C"/>
      <w:shd w:val="clear" w:color="auto" w:fill="E1DFDD"/>
    </w:rPr>
  </w:style>
  <w:style w:type="character" w:customStyle="1" w:styleId="UnresolvedMention2">
    <w:name w:val="Unresolved Mention2"/>
    <w:basedOn w:val="DefaultParagraphFont"/>
    <w:uiPriority w:val="99"/>
    <w:semiHidden/>
    <w:unhideWhenUsed/>
    <w:rsid w:val="00BF741B"/>
    <w:rPr>
      <w:color w:val="605E5C"/>
      <w:shd w:val="clear" w:color="auto" w:fill="E1DFDD"/>
    </w:rPr>
  </w:style>
  <w:style w:type="character" w:customStyle="1" w:styleId="UnresolvedMention3">
    <w:name w:val="Unresolved Mention3"/>
    <w:basedOn w:val="DefaultParagraphFont"/>
    <w:uiPriority w:val="99"/>
    <w:semiHidden/>
    <w:unhideWhenUsed/>
    <w:rsid w:val="007C6BC9"/>
    <w:rPr>
      <w:color w:val="605E5C"/>
      <w:shd w:val="clear" w:color="auto" w:fill="E1DFDD"/>
    </w:rPr>
  </w:style>
  <w:style w:type="character" w:customStyle="1" w:styleId="UnresolvedMention4">
    <w:name w:val="Unresolved Mention4"/>
    <w:basedOn w:val="DefaultParagraphFont"/>
    <w:uiPriority w:val="99"/>
    <w:semiHidden/>
    <w:unhideWhenUsed/>
    <w:rsid w:val="00921A11"/>
    <w:rPr>
      <w:color w:val="605E5C"/>
      <w:shd w:val="clear" w:color="auto" w:fill="E1DFDD"/>
    </w:rPr>
  </w:style>
  <w:style w:type="character" w:customStyle="1" w:styleId="Heading1Char">
    <w:name w:val="Heading 1 Char"/>
    <w:basedOn w:val="DefaultParagraphFont"/>
    <w:link w:val="Heading1"/>
    <w:uiPriority w:val="9"/>
    <w:rsid w:val="00C7708F"/>
    <w:rPr>
      <w:rFonts w:asciiTheme="majorHAnsi" w:eastAsiaTheme="majorEastAsia" w:hAnsiTheme="majorHAnsi" w:cstheme="majorBidi"/>
      <w:color w:val="2F5496" w:themeColor="accent1" w:themeShade="BF"/>
      <w:sz w:val="32"/>
      <w:szCs w:val="32"/>
    </w:rPr>
  </w:style>
  <w:style w:type="table" w:customStyle="1" w:styleId="TableGrid0">
    <w:name w:val="TableGrid"/>
    <w:rsid w:val="00826F78"/>
    <w:pPr>
      <w:spacing w:after="0" w:line="240" w:lineRule="auto"/>
    </w:pPr>
    <w:rPr>
      <w:rFonts w:eastAsiaTheme="minorEastAsia"/>
      <w:lang w:eastAsia="en-GB"/>
    </w:rPr>
    <w:tblPr>
      <w:tblCellMar>
        <w:top w:w="0" w:type="dxa"/>
        <w:left w:w="0" w:type="dxa"/>
        <w:bottom w:w="0" w:type="dxa"/>
        <w:right w:w="0" w:type="dxa"/>
      </w:tblCellMar>
    </w:tblPr>
  </w:style>
  <w:style w:type="paragraph" w:styleId="Revision">
    <w:name w:val="Revision"/>
    <w:hidden/>
    <w:uiPriority w:val="99"/>
    <w:semiHidden/>
    <w:rsid w:val="00826F78"/>
    <w:pPr>
      <w:spacing w:after="0" w:line="240" w:lineRule="auto"/>
    </w:pPr>
  </w:style>
  <w:style w:type="paragraph" w:styleId="TOCHeading">
    <w:name w:val="TOC Heading"/>
    <w:basedOn w:val="Heading1"/>
    <w:next w:val="Normal"/>
    <w:uiPriority w:val="39"/>
    <w:unhideWhenUsed/>
    <w:qFormat/>
    <w:rsid w:val="00305F85"/>
    <w:pPr>
      <w:spacing w:line="259" w:lineRule="auto"/>
      <w:outlineLvl w:val="9"/>
    </w:pPr>
    <w:rPr>
      <w:lang w:val="en-US"/>
    </w:rPr>
  </w:style>
  <w:style w:type="paragraph" w:styleId="TOC1">
    <w:name w:val="toc 1"/>
    <w:basedOn w:val="Normal"/>
    <w:next w:val="Normal"/>
    <w:autoRedefine/>
    <w:uiPriority w:val="39"/>
    <w:unhideWhenUsed/>
    <w:rsid w:val="00045078"/>
    <w:pPr>
      <w:tabs>
        <w:tab w:val="left" w:pos="993"/>
        <w:tab w:val="right" w:leader="dot" w:pos="9016"/>
      </w:tabs>
      <w:spacing w:after="100"/>
      <w:ind w:left="993" w:hanging="709"/>
    </w:pPr>
  </w:style>
  <w:style w:type="paragraph" w:styleId="TOC2">
    <w:name w:val="toc 2"/>
    <w:basedOn w:val="Normal"/>
    <w:next w:val="Normal"/>
    <w:autoRedefine/>
    <w:uiPriority w:val="39"/>
    <w:unhideWhenUsed/>
    <w:rsid w:val="00B92683"/>
    <w:pPr>
      <w:tabs>
        <w:tab w:val="right" w:leader="dot" w:pos="9016"/>
      </w:tabs>
      <w:spacing w:after="100"/>
      <w:ind w:left="220"/>
    </w:pPr>
    <w:rPr>
      <w:rFonts w:ascii="Arial" w:hAnsi="Arial" w:cs="Arial"/>
      <w:noProof/>
      <w:sz w:val="24"/>
      <w:szCs w:val="24"/>
    </w:rPr>
  </w:style>
  <w:style w:type="character" w:customStyle="1" w:styleId="ListParagraphChar">
    <w:name w:val="List Paragraph Char"/>
    <w:aliases w:val="Dot pt Char,No Spacing1 Char,List Paragraph Char Char Char Char,Indicator Text Char,List Paragraph1 Char,Bullet Style Char,Numbered Para 1 Char,List Paragraph12 Char,Bullet Points Char,MAIN CONTENT Char,F5 List Paragraph Char"/>
    <w:link w:val="ListParagraph"/>
    <w:uiPriority w:val="34"/>
    <w:qFormat/>
    <w:locked/>
    <w:rsid w:val="00D427E1"/>
  </w:style>
  <w:style w:type="character" w:customStyle="1" w:styleId="Heading3Char">
    <w:name w:val="Heading 3 Char"/>
    <w:basedOn w:val="DefaultParagraphFont"/>
    <w:link w:val="Heading3"/>
    <w:rsid w:val="001A446E"/>
    <w:rPr>
      <w:rFonts w:ascii="Calibri Light" w:eastAsia="Times New Roman" w:hAnsi="Calibri Light" w:cs="Times New Roman"/>
      <w:b/>
      <w:bCs/>
      <w:sz w:val="26"/>
      <w:szCs w:val="26"/>
      <w:lang w:val="en-US"/>
    </w:rPr>
  </w:style>
  <w:style w:type="paragraph" w:customStyle="1" w:styleId="Style5">
    <w:name w:val="Style5"/>
    <w:basedOn w:val="Normal"/>
    <w:autoRedefine/>
    <w:rsid w:val="00B92683"/>
    <w:pPr>
      <w:spacing w:after="0" w:line="240" w:lineRule="auto"/>
    </w:pPr>
    <w:rPr>
      <w:rFonts w:ascii="Arial" w:eastAsia="Times New Roman" w:hAnsi="Arial" w:cs="Arial"/>
      <w:b/>
      <w:bCs/>
      <w:lang w:val="en-US"/>
    </w:rPr>
  </w:style>
  <w:style w:type="character" w:styleId="PageNumber">
    <w:name w:val="page number"/>
    <w:rsid w:val="00B92683"/>
    <w:rPr>
      <w:rFonts w:cs="Times New Roman"/>
    </w:rPr>
  </w:style>
  <w:style w:type="paragraph" w:styleId="HTMLAddress">
    <w:name w:val="HTML Address"/>
    <w:basedOn w:val="Normal"/>
    <w:link w:val="HTMLAddressChar"/>
    <w:uiPriority w:val="99"/>
    <w:unhideWhenUsed/>
    <w:rsid w:val="00B92683"/>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B92683"/>
    <w:rPr>
      <w:rFonts w:ascii="Times New Roman" w:eastAsia="Times New Roman" w:hAnsi="Times New Roman" w:cs="Times New Roman"/>
      <w:i/>
      <w:iCs/>
      <w:sz w:val="24"/>
      <w:szCs w:val="24"/>
      <w:lang w:eastAsia="en-GB"/>
    </w:rPr>
  </w:style>
  <w:style w:type="paragraph" w:styleId="TOC3">
    <w:name w:val="toc 3"/>
    <w:basedOn w:val="Normal"/>
    <w:next w:val="Normal"/>
    <w:autoRedefine/>
    <w:uiPriority w:val="39"/>
    <w:unhideWhenUsed/>
    <w:rsid w:val="00A12096"/>
    <w:pPr>
      <w:spacing w:after="100"/>
      <w:ind w:left="440"/>
    </w:pPr>
  </w:style>
  <w:style w:type="character" w:styleId="UnresolvedMention">
    <w:name w:val="Unresolved Mention"/>
    <w:basedOn w:val="DefaultParagraphFont"/>
    <w:uiPriority w:val="99"/>
    <w:semiHidden/>
    <w:unhideWhenUsed/>
    <w:rsid w:val="006D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339">
      <w:bodyDiv w:val="1"/>
      <w:marLeft w:val="0"/>
      <w:marRight w:val="0"/>
      <w:marTop w:val="0"/>
      <w:marBottom w:val="0"/>
      <w:divBdr>
        <w:top w:val="none" w:sz="0" w:space="0" w:color="auto"/>
        <w:left w:val="none" w:sz="0" w:space="0" w:color="auto"/>
        <w:bottom w:val="none" w:sz="0" w:space="0" w:color="auto"/>
        <w:right w:val="none" w:sz="0" w:space="0" w:color="auto"/>
      </w:divBdr>
    </w:div>
    <w:div w:id="40326815">
      <w:bodyDiv w:val="1"/>
      <w:marLeft w:val="0"/>
      <w:marRight w:val="0"/>
      <w:marTop w:val="0"/>
      <w:marBottom w:val="0"/>
      <w:divBdr>
        <w:top w:val="none" w:sz="0" w:space="0" w:color="auto"/>
        <w:left w:val="none" w:sz="0" w:space="0" w:color="auto"/>
        <w:bottom w:val="none" w:sz="0" w:space="0" w:color="auto"/>
        <w:right w:val="none" w:sz="0" w:space="0" w:color="auto"/>
      </w:divBdr>
    </w:div>
    <w:div w:id="132218217">
      <w:bodyDiv w:val="1"/>
      <w:marLeft w:val="0"/>
      <w:marRight w:val="0"/>
      <w:marTop w:val="0"/>
      <w:marBottom w:val="0"/>
      <w:divBdr>
        <w:top w:val="none" w:sz="0" w:space="0" w:color="auto"/>
        <w:left w:val="none" w:sz="0" w:space="0" w:color="auto"/>
        <w:bottom w:val="none" w:sz="0" w:space="0" w:color="auto"/>
        <w:right w:val="none" w:sz="0" w:space="0" w:color="auto"/>
      </w:divBdr>
    </w:div>
    <w:div w:id="156651418">
      <w:bodyDiv w:val="1"/>
      <w:marLeft w:val="0"/>
      <w:marRight w:val="0"/>
      <w:marTop w:val="0"/>
      <w:marBottom w:val="0"/>
      <w:divBdr>
        <w:top w:val="none" w:sz="0" w:space="0" w:color="auto"/>
        <w:left w:val="none" w:sz="0" w:space="0" w:color="auto"/>
        <w:bottom w:val="none" w:sz="0" w:space="0" w:color="auto"/>
        <w:right w:val="none" w:sz="0" w:space="0" w:color="auto"/>
      </w:divBdr>
    </w:div>
    <w:div w:id="259724435">
      <w:bodyDiv w:val="1"/>
      <w:marLeft w:val="0"/>
      <w:marRight w:val="0"/>
      <w:marTop w:val="0"/>
      <w:marBottom w:val="0"/>
      <w:divBdr>
        <w:top w:val="none" w:sz="0" w:space="0" w:color="auto"/>
        <w:left w:val="none" w:sz="0" w:space="0" w:color="auto"/>
        <w:bottom w:val="none" w:sz="0" w:space="0" w:color="auto"/>
        <w:right w:val="none" w:sz="0" w:space="0" w:color="auto"/>
      </w:divBdr>
    </w:div>
    <w:div w:id="307132425">
      <w:bodyDiv w:val="1"/>
      <w:marLeft w:val="0"/>
      <w:marRight w:val="0"/>
      <w:marTop w:val="0"/>
      <w:marBottom w:val="0"/>
      <w:divBdr>
        <w:top w:val="none" w:sz="0" w:space="0" w:color="auto"/>
        <w:left w:val="none" w:sz="0" w:space="0" w:color="auto"/>
        <w:bottom w:val="none" w:sz="0" w:space="0" w:color="auto"/>
        <w:right w:val="none" w:sz="0" w:space="0" w:color="auto"/>
      </w:divBdr>
    </w:div>
    <w:div w:id="379478708">
      <w:bodyDiv w:val="1"/>
      <w:marLeft w:val="0"/>
      <w:marRight w:val="0"/>
      <w:marTop w:val="0"/>
      <w:marBottom w:val="0"/>
      <w:divBdr>
        <w:top w:val="none" w:sz="0" w:space="0" w:color="auto"/>
        <w:left w:val="none" w:sz="0" w:space="0" w:color="auto"/>
        <w:bottom w:val="none" w:sz="0" w:space="0" w:color="auto"/>
        <w:right w:val="none" w:sz="0" w:space="0" w:color="auto"/>
      </w:divBdr>
    </w:div>
    <w:div w:id="430052767">
      <w:bodyDiv w:val="1"/>
      <w:marLeft w:val="0"/>
      <w:marRight w:val="0"/>
      <w:marTop w:val="0"/>
      <w:marBottom w:val="0"/>
      <w:divBdr>
        <w:top w:val="none" w:sz="0" w:space="0" w:color="auto"/>
        <w:left w:val="none" w:sz="0" w:space="0" w:color="auto"/>
        <w:bottom w:val="none" w:sz="0" w:space="0" w:color="auto"/>
        <w:right w:val="none" w:sz="0" w:space="0" w:color="auto"/>
      </w:divBdr>
      <w:divsChild>
        <w:div w:id="36585721">
          <w:marLeft w:val="547"/>
          <w:marRight w:val="0"/>
          <w:marTop w:val="0"/>
          <w:marBottom w:val="0"/>
          <w:divBdr>
            <w:top w:val="none" w:sz="0" w:space="0" w:color="auto"/>
            <w:left w:val="none" w:sz="0" w:space="0" w:color="auto"/>
            <w:bottom w:val="none" w:sz="0" w:space="0" w:color="auto"/>
            <w:right w:val="none" w:sz="0" w:space="0" w:color="auto"/>
          </w:divBdr>
        </w:div>
        <w:div w:id="1012148838">
          <w:marLeft w:val="547"/>
          <w:marRight w:val="0"/>
          <w:marTop w:val="0"/>
          <w:marBottom w:val="0"/>
          <w:divBdr>
            <w:top w:val="none" w:sz="0" w:space="0" w:color="auto"/>
            <w:left w:val="none" w:sz="0" w:space="0" w:color="auto"/>
            <w:bottom w:val="none" w:sz="0" w:space="0" w:color="auto"/>
            <w:right w:val="none" w:sz="0" w:space="0" w:color="auto"/>
          </w:divBdr>
        </w:div>
      </w:divsChild>
    </w:div>
    <w:div w:id="466775217">
      <w:bodyDiv w:val="1"/>
      <w:marLeft w:val="0"/>
      <w:marRight w:val="0"/>
      <w:marTop w:val="0"/>
      <w:marBottom w:val="0"/>
      <w:divBdr>
        <w:top w:val="none" w:sz="0" w:space="0" w:color="auto"/>
        <w:left w:val="none" w:sz="0" w:space="0" w:color="auto"/>
        <w:bottom w:val="none" w:sz="0" w:space="0" w:color="auto"/>
        <w:right w:val="none" w:sz="0" w:space="0" w:color="auto"/>
      </w:divBdr>
    </w:div>
    <w:div w:id="518857396">
      <w:bodyDiv w:val="1"/>
      <w:marLeft w:val="0"/>
      <w:marRight w:val="0"/>
      <w:marTop w:val="0"/>
      <w:marBottom w:val="0"/>
      <w:divBdr>
        <w:top w:val="none" w:sz="0" w:space="0" w:color="auto"/>
        <w:left w:val="none" w:sz="0" w:space="0" w:color="auto"/>
        <w:bottom w:val="none" w:sz="0" w:space="0" w:color="auto"/>
        <w:right w:val="none" w:sz="0" w:space="0" w:color="auto"/>
      </w:divBdr>
    </w:div>
    <w:div w:id="595290000">
      <w:bodyDiv w:val="1"/>
      <w:marLeft w:val="0"/>
      <w:marRight w:val="0"/>
      <w:marTop w:val="0"/>
      <w:marBottom w:val="0"/>
      <w:divBdr>
        <w:top w:val="none" w:sz="0" w:space="0" w:color="auto"/>
        <w:left w:val="none" w:sz="0" w:space="0" w:color="auto"/>
        <w:bottom w:val="none" w:sz="0" w:space="0" w:color="auto"/>
        <w:right w:val="none" w:sz="0" w:space="0" w:color="auto"/>
      </w:divBdr>
    </w:div>
    <w:div w:id="781994295">
      <w:bodyDiv w:val="1"/>
      <w:marLeft w:val="0"/>
      <w:marRight w:val="0"/>
      <w:marTop w:val="0"/>
      <w:marBottom w:val="0"/>
      <w:divBdr>
        <w:top w:val="none" w:sz="0" w:space="0" w:color="auto"/>
        <w:left w:val="none" w:sz="0" w:space="0" w:color="auto"/>
        <w:bottom w:val="none" w:sz="0" w:space="0" w:color="auto"/>
        <w:right w:val="none" w:sz="0" w:space="0" w:color="auto"/>
      </w:divBdr>
    </w:div>
    <w:div w:id="833572129">
      <w:bodyDiv w:val="1"/>
      <w:marLeft w:val="0"/>
      <w:marRight w:val="0"/>
      <w:marTop w:val="0"/>
      <w:marBottom w:val="0"/>
      <w:divBdr>
        <w:top w:val="none" w:sz="0" w:space="0" w:color="auto"/>
        <w:left w:val="none" w:sz="0" w:space="0" w:color="auto"/>
        <w:bottom w:val="none" w:sz="0" w:space="0" w:color="auto"/>
        <w:right w:val="none" w:sz="0" w:space="0" w:color="auto"/>
      </w:divBdr>
    </w:div>
    <w:div w:id="836963858">
      <w:bodyDiv w:val="1"/>
      <w:marLeft w:val="0"/>
      <w:marRight w:val="0"/>
      <w:marTop w:val="0"/>
      <w:marBottom w:val="0"/>
      <w:divBdr>
        <w:top w:val="none" w:sz="0" w:space="0" w:color="auto"/>
        <w:left w:val="none" w:sz="0" w:space="0" w:color="auto"/>
        <w:bottom w:val="none" w:sz="0" w:space="0" w:color="auto"/>
        <w:right w:val="none" w:sz="0" w:space="0" w:color="auto"/>
      </w:divBdr>
      <w:divsChild>
        <w:div w:id="686948714">
          <w:marLeft w:val="547"/>
          <w:marRight w:val="0"/>
          <w:marTop w:val="149"/>
          <w:marBottom w:val="0"/>
          <w:divBdr>
            <w:top w:val="none" w:sz="0" w:space="0" w:color="auto"/>
            <w:left w:val="none" w:sz="0" w:space="0" w:color="auto"/>
            <w:bottom w:val="none" w:sz="0" w:space="0" w:color="auto"/>
            <w:right w:val="none" w:sz="0" w:space="0" w:color="auto"/>
          </w:divBdr>
        </w:div>
        <w:div w:id="1360396699">
          <w:marLeft w:val="547"/>
          <w:marRight w:val="0"/>
          <w:marTop w:val="149"/>
          <w:marBottom w:val="0"/>
          <w:divBdr>
            <w:top w:val="none" w:sz="0" w:space="0" w:color="auto"/>
            <w:left w:val="none" w:sz="0" w:space="0" w:color="auto"/>
            <w:bottom w:val="none" w:sz="0" w:space="0" w:color="auto"/>
            <w:right w:val="none" w:sz="0" w:space="0" w:color="auto"/>
          </w:divBdr>
        </w:div>
        <w:div w:id="1728992254">
          <w:marLeft w:val="547"/>
          <w:marRight w:val="0"/>
          <w:marTop w:val="149"/>
          <w:marBottom w:val="0"/>
          <w:divBdr>
            <w:top w:val="none" w:sz="0" w:space="0" w:color="auto"/>
            <w:left w:val="none" w:sz="0" w:space="0" w:color="auto"/>
            <w:bottom w:val="none" w:sz="0" w:space="0" w:color="auto"/>
            <w:right w:val="none" w:sz="0" w:space="0" w:color="auto"/>
          </w:divBdr>
        </w:div>
        <w:div w:id="1877351105">
          <w:marLeft w:val="547"/>
          <w:marRight w:val="0"/>
          <w:marTop w:val="149"/>
          <w:marBottom w:val="0"/>
          <w:divBdr>
            <w:top w:val="none" w:sz="0" w:space="0" w:color="auto"/>
            <w:left w:val="none" w:sz="0" w:space="0" w:color="auto"/>
            <w:bottom w:val="none" w:sz="0" w:space="0" w:color="auto"/>
            <w:right w:val="none" w:sz="0" w:space="0" w:color="auto"/>
          </w:divBdr>
        </w:div>
      </w:divsChild>
    </w:div>
    <w:div w:id="845290719">
      <w:bodyDiv w:val="1"/>
      <w:marLeft w:val="0"/>
      <w:marRight w:val="0"/>
      <w:marTop w:val="0"/>
      <w:marBottom w:val="0"/>
      <w:divBdr>
        <w:top w:val="none" w:sz="0" w:space="0" w:color="auto"/>
        <w:left w:val="none" w:sz="0" w:space="0" w:color="auto"/>
        <w:bottom w:val="none" w:sz="0" w:space="0" w:color="auto"/>
        <w:right w:val="none" w:sz="0" w:space="0" w:color="auto"/>
      </w:divBdr>
    </w:div>
    <w:div w:id="855581582">
      <w:bodyDiv w:val="1"/>
      <w:marLeft w:val="0"/>
      <w:marRight w:val="0"/>
      <w:marTop w:val="0"/>
      <w:marBottom w:val="0"/>
      <w:divBdr>
        <w:top w:val="none" w:sz="0" w:space="0" w:color="auto"/>
        <w:left w:val="none" w:sz="0" w:space="0" w:color="auto"/>
        <w:bottom w:val="none" w:sz="0" w:space="0" w:color="auto"/>
        <w:right w:val="none" w:sz="0" w:space="0" w:color="auto"/>
      </w:divBdr>
    </w:div>
    <w:div w:id="1230995325">
      <w:bodyDiv w:val="1"/>
      <w:marLeft w:val="0"/>
      <w:marRight w:val="0"/>
      <w:marTop w:val="0"/>
      <w:marBottom w:val="0"/>
      <w:divBdr>
        <w:top w:val="none" w:sz="0" w:space="0" w:color="auto"/>
        <w:left w:val="none" w:sz="0" w:space="0" w:color="auto"/>
        <w:bottom w:val="none" w:sz="0" w:space="0" w:color="auto"/>
        <w:right w:val="none" w:sz="0" w:space="0" w:color="auto"/>
      </w:divBdr>
      <w:divsChild>
        <w:div w:id="1081025490">
          <w:marLeft w:val="0"/>
          <w:marRight w:val="0"/>
          <w:marTop w:val="0"/>
          <w:marBottom w:val="0"/>
          <w:divBdr>
            <w:top w:val="none" w:sz="0" w:space="0" w:color="auto"/>
            <w:left w:val="none" w:sz="0" w:space="0" w:color="auto"/>
            <w:bottom w:val="none" w:sz="0" w:space="0" w:color="auto"/>
            <w:right w:val="none" w:sz="0" w:space="0" w:color="auto"/>
          </w:divBdr>
          <w:divsChild>
            <w:div w:id="818577071">
              <w:marLeft w:val="0"/>
              <w:marRight w:val="0"/>
              <w:marTop w:val="0"/>
              <w:marBottom w:val="0"/>
              <w:divBdr>
                <w:top w:val="none" w:sz="0" w:space="0" w:color="auto"/>
                <w:left w:val="none" w:sz="0" w:space="0" w:color="auto"/>
                <w:bottom w:val="none" w:sz="0" w:space="0" w:color="auto"/>
                <w:right w:val="none" w:sz="0" w:space="0" w:color="auto"/>
              </w:divBdr>
              <w:divsChild>
                <w:div w:id="15174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59250">
      <w:bodyDiv w:val="1"/>
      <w:marLeft w:val="0"/>
      <w:marRight w:val="0"/>
      <w:marTop w:val="0"/>
      <w:marBottom w:val="0"/>
      <w:divBdr>
        <w:top w:val="none" w:sz="0" w:space="0" w:color="auto"/>
        <w:left w:val="none" w:sz="0" w:space="0" w:color="auto"/>
        <w:bottom w:val="none" w:sz="0" w:space="0" w:color="auto"/>
        <w:right w:val="none" w:sz="0" w:space="0" w:color="auto"/>
      </w:divBdr>
    </w:div>
    <w:div w:id="1282296749">
      <w:bodyDiv w:val="1"/>
      <w:marLeft w:val="0"/>
      <w:marRight w:val="0"/>
      <w:marTop w:val="0"/>
      <w:marBottom w:val="0"/>
      <w:divBdr>
        <w:top w:val="none" w:sz="0" w:space="0" w:color="auto"/>
        <w:left w:val="none" w:sz="0" w:space="0" w:color="auto"/>
        <w:bottom w:val="none" w:sz="0" w:space="0" w:color="auto"/>
        <w:right w:val="none" w:sz="0" w:space="0" w:color="auto"/>
      </w:divBdr>
    </w:div>
    <w:div w:id="1296369104">
      <w:bodyDiv w:val="1"/>
      <w:marLeft w:val="0"/>
      <w:marRight w:val="0"/>
      <w:marTop w:val="0"/>
      <w:marBottom w:val="0"/>
      <w:divBdr>
        <w:top w:val="none" w:sz="0" w:space="0" w:color="auto"/>
        <w:left w:val="none" w:sz="0" w:space="0" w:color="auto"/>
        <w:bottom w:val="none" w:sz="0" w:space="0" w:color="auto"/>
        <w:right w:val="none" w:sz="0" w:space="0" w:color="auto"/>
      </w:divBdr>
    </w:div>
    <w:div w:id="1452940250">
      <w:bodyDiv w:val="1"/>
      <w:marLeft w:val="0"/>
      <w:marRight w:val="0"/>
      <w:marTop w:val="0"/>
      <w:marBottom w:val="0"/>
      <w:divBdr>
        <w:top w:val="none" w:sz="0" w:space="0" w:color="auto"/>
        <w:left w:val="none" w:sz="0" w:space="0" w:color="auto"/>
        <w:bottom w:val="none" w:sz="0" w:space="0" w:color="auto"/>
        <w:right w:val="none" w:sz="0" w:space="0" w:color="auto"/>
      </w:divBdr>
    </w:div>
    <w:div w:id="1548830375">
      <w:bodyDiv w:val="1"/>
      <w:marLeft w:val="0"/>
      <w:marRight w:val="0"/>
      <w:marTop w:val="0"/>
      <w:marBottom w:val="0"/>
      <w:divBdr>
        <w:top w:val="none" w:sz="0" w:space="0" w:color="auto"/>
        <w:left w:val="none" w:sz="0" w:space="0" w:color="auto"/>
        <w:bottom w:val="none" w:sz="0" w:space="0" w:color="auto"/>
        <w:right w:val="none" w:sz="0" w:space="0" w:color="auto"/>
      </w:divBdr>
    </w:div>
    <w:div w:id="1591623437">
      <w:bodyDiv w:val="1"/>
      <w:marLeft w:val="0"/>
      <w:marRight w:val="0"/>
      <w:marTop w:val="0"/>
      <w:marBottom w:val="0"/>
      <w:divBdr>
        <w:top w:val="none" w:sz="0" w:space="0" w:color="auto"/>
        <w:left w:val="none" w:sz="0" w:space="0" w:color="auto"/>
        <w:bottom w:val="none" w:sz="0" w:space="0" w:color="auto"/>
        <w:right w:val="none" w:sz="0" w:space="0" w:color="auto"/>
      </w:divBdr>
      <w:divsChild>
        <w:div w:id="1115056369">
          <w:marLeft w:val="547"/>
          <w:marRight w:val="0"/>
          <w:marTop w:val="144"/>
          <w:marBottom w:val="0"/>
          <w:divBdr>
            <w:top w:val="none" w:sz="0" w:space="0" w:color="auto"/>
            <w:left w:val="none" w:sz="0" w:space="0" w:color="auto"/>
            <w:bottom w:val="none" w:sz="0" w:space="0" w:color="auto"/>
            <w:right w:val="none" w:sz="0" w:space="0" w:color="auto"/>
          </w:divBdr>
        </w:div>
        <w:div w:id="1189836240">
          <w:marLeft w:val="547"/>
          <w:marRight w:val="0"/>
          <w:marTop w:val="144"/>
          <w:marBottom w:val="0"/>
          <w:divBdr>
            <w:top w:val="none" w:sz="0" w:space="0" w:color="auto"/>
            <w:left w:val="none" w:sz="0" w:space="0" w:color="auto"/>
            <w:bottom w:val="none" w:sz="0" w:space="0" w:color="auto"/>
            <w:right w:val="none" w:sz="0" w:space="0" w:color="auto"/>
          </w:divBdr>
        </w:div>
        <w:div w:id="1664746015">
          <w:marLeft w:val="547"/>
          <w:marRight w:val="0"/>
          <w:marTop w:val="144"/>
          <w:marBottom w:val="0"/>
          <w:divBdr>
            <w:top w:val="none" w:sz="0" w:space="0" w:color="auto"/>
            <w:left w:val="none" w:sz="0" w:space="0" w:color="auto"/>
            <w:bottom w:val="none" w:sz="0" w:space="0" w:color="auto"/>
            <w:right w:val="none" w:sz="0" w:space="0" w:color="auto"/>
          </w:divBdr>
        </w:div>
        <w:div w:id="2041078444">
          <w:marLeft w:val="547"/>
          <w:marRight w:val="0"/>
          <w:marTop w:val="144"/>
          <w:marBottom w:val="0"/>
          <w:divBdr>
            <w:top w:val="none" w:sz="0" w:space="0" w:color="auto"/>
            <w:left w:val="none" w:sz="0" w:space="0" w:color="auto"/>
            <w:bottom w:val="none" w:sz="0" w:space="0" w:color="auto"/>
            <w:right w:val="none" w:sz="0" w:space="0" w:color="auto"/>
          </w:divBdr>
        </w:div>
      </w:divsChild>
    </w:div>
    <w:div w:id="1597521655">
      <w:bodyDiv w:val="1"/>
      <w:marLeft w:val="0"/>
      <w:marRight w:val="0"/>
      <w:marTop w:val="0"/>
      <w:marBottom w:val="0"/>
      <w:divBdr>
        <w:top w:val="none" w:sz="0" w:space="0" w:color="auto"/>
        <w:left w:val="none" w:sz="0" w:space="0" w:color="auto"/>
        <w:bottom w:val="none" w:sz="0" w:space="0" w:color="auto"/>
        <w:right w:val="none" w:sz="0" w:space="0" w:color="auto"/>
      </w:divBdr>
    </w:div>
    <w:div w:id="1707294657">
      <w:bodyDiv w:val="1"/>
      <w:marLeft w:val="0"/>
      <w:marRight w:val="0"/>
      <w:marTop w:val="0"/>
      <w:marBottom w:val="0"/>
      <w:divBdr>
        <w:top w:val="none" w:sz="0" w:space="0" w:color="auto"/>
        <w:left w:val="none" w:sz="0" w:space="0" w:color="auto"/>
        <w:bottom w:val="none" w:sz="0" w:space="0" w:color="auto"/>
        <w:right w:val="none" w:sz="0" w:space="0" w:color="auto"/>
      </w:divBdr>
    </w:div>
    <w:div w:id="1802848133">
      <w:bodyDiv w:val="1"/>
      <w:marLeft w:val="0"/>
      <w:marRight w:val="0"/>
      <w:marTop w:val="0"/>
      <w:marBottom w:val="0"/>
      <w:divBdr>
        <w:top w:val="none" w:sz="0" w:space="0" w:color="auto"/>
        <w:left w:val="none" w:sz="0" w:space="0" w:color="auto"/>
        <w:bottom w:val="none" w:sz="0" w:space="0" w:color="auto"/>
        <w:right w:val="none" w:sz="0" w:space="0" w:color="auto"/>
      </w:divBdr>
    </w:div>
    <w:div w:id="1864785846">
      <w:bodyDiv w:val="1"/>
      <w:marLeft w:val="0"/>
      <w:marRight w:val="0"/>
      <w:marTop w:val="0"/>
      <w:marBottom w:val="0"/>
      <w:divBdr>
        <w:top w:val="none" w:sz="0" w:space="0" w:color="auto"/>
        <w:left w:val="none" w:sz="0" w:space="0" w:color="auto"/>
        <w:bottom w:val="none" w:sz="0" w:space="0" w:color="auto"/>
        <w:right w:val="none" w:sz="0" w:space="0" w:color="auto"/>
      </w:divBdr>
    </w:div>
    <w:div w:id="1911424627">
      <w:bodyDiv w:val="1"/>
      <w:marLeft w:val="0"/>
      <w:marRight w:val="0"/>
      <w:marTop w:val="0"/>
      <w:marBottom w:val="0"/>
      <w:divBdr>
        <w:top w:val="none" w:sz="0" w:space="0" w:color="auto"/>
        <w:left w:val="none" w:sz="0" w:space="0" w:color="auto"/>
        <w:bottom w:val="none" w:sz="0" w:space="0" w:color="auto"/>
        <w:right w:val="none" w:sz="0" w:space="0" w:color="auto"/>
      </w:divBdr>
    </w:div>
    <w:div w:id="1977486706">
      <w:bodyDiv w:val="1"/>
      <w:marLeft w:val="0"/>
      <w:marRight w:val="0"/>
      <w:marTop w:val="0"/>
      <w:marBottom w:val="0"/>
      <w:divBdr>
        <w:top w:val="none" w:sz="0" w:space="0" w:color="auto"/>
        <w:left w:val="none" w:sz="0" w:space="0" w:color="auto"/>
        <w:bottom w:val="none" w:sz="0" w:space="0" w:color="auto"/>
        <w:right w:val="none" w:sz="0" w:space="0" w:color="auto"/>
      </w:divBdr>
    </w:div>
    <w:div w:id="2082947548">
      <w:bodyDiv w:val="1"/>
      <w:marLeft w:val="0"/>
      <w:marRight w:val="0"/>
      <w:marTop w:val="0"/>
      <w:marBottom w:val="0"/>
      <w:divBdr>
        <w:top w:val="none" w:sz="0" w:space="0" w:color="auto"/>
        <w:left w:val="none" w:sz="0" w:space="0" w:color="auto"/>
        <w:bottom w:val="none" w:sz="0" w:space="0" w:color="auto"/>
        <w:right w:val="none" w:sz="0" w:space="0" w:color="auto"/>
      </w:divBdr>
    </w:div>
    <w:div w:id="21128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gosucceedgrants@ardsandnorthdown.gov.uk" TargetMode="External"/><Relationship Id="rId26" Type="http://schemas.openxmlformats.org/officeDocument/2006/relationships/hyperlink" Target="mailto:amplify@midandeastantrim.gov.uk" TargetMode="External"/><Relationship Id="rId3" Type="http://schemas.openxmlformats.org/officeDocument/2006/relationships/customXml" Target="../customXml/item3.xml"/><Relationship Id="rId21" Type="http://schemas.openxmlformats.org/officeDocument/2006/relationships/hyperlink" Target="mailto:CroftPhoebe@BelfastCity.gov.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ara.thompson@antrimandnewtownabbey.gov.uk" TargetMode="External"/><Relationship Id="rId25" Type="http://schemas.openxmlformats.org/officeDocument/2006/relationships/hyperlink" Target="mailto:greg.allen@lisburncastlereagh.gov.uk" TargetMode="External"/><Relationship Id="rId2" Type="http://schemas.openxmlformats.org/officeDocument/2006/relationships/customXml" Target="../customXml/item2.xml"/><Relationship Id="rId16" Type="http://schemas.openxmlformats.org/officeDocument/2006/relationships/hyperlink" Target="mailto:business@antrimandnewtownabbey.gov.uk" TargetMode="External"/><Relationship Id="rId20" Type="http://schemas.openxmlformats.org/officeDocument/2006/relationships/hyperlink" Target="mailto:elaine.cullen@armaghbanbridgecraigavon.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onagh.jackman@fermanaghomagh.com" TargetMode="External"/><Relationship Id="rId5" Type="http://schemas.openxmlformats.org/officeDocument/2006/relationships/numbering" Target="numbering.xml"/><Relationship Id="rId15" Type="http://schemas.openxmlformats.org/officeDocument/2006/relationships/hyperlink" Target="https://go-succeed.com/" TargetMode="External"/><Relationship Id="rId23" Type="http://schemas.openxmlformats.org/officeDocument/2006/relationships/hyperlink" Target="mailto:businesssupport@derrystrabane.com" TargetMode="External"/><Relationship Id="rId28" Type="http://schemas.openxmlformats.org/officeDocument/2006/relationships/hyperlink" Target="mailto:louise.McVeigh@nmandd.org" TargetMode="External"/><Relationship Id="rId10" Type="http://schemas.openxmlformats.org/officeDocument/2006/relationships/endnotes" Target="endnotes.xml"/><Relationship Id="rId19" Type="http://schemas.openxmlformats.org/officeDocument/2006/relationships/hyperlink" Target="mailto:karine.mcguckin@ardsandnorthdown.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x-rates.com" TargetMode="External"/><Relationship Id="rId22" Type="http://schemas.openxmlformats.org/officeDocument/2006/relationships/hyperlink" Target="mailto:louise.pollock@causewaycoastandglens.gov.uk" TargetMode="External"/><Relationship Id="rId27" Type="http://schemas.openxmlformats.org/officeDocument/2006/relationships/hyperlink" Target="mailto:shirley.mcintyre@midulstercouncil.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5D38646E9D946AAD73B7D433FD4F9" ma:contentTypeVersion="14" ma:contentTypeDescription="Create a new document." ma:contentTypeScope="" ma:versionID="5f7fec936025b7a7a0711a923aa0acf4">
  <xsd:schema xmlns:xsd="http://www.w3.org/2001/XMLSchema" xmlns:xs="http://www.w3.org/2001/XMLSchema" xmlns:p="http://schemas.microsoft.com/office/2006/metadata/properties" xmlns:ns2="115dc0f5-9d15-40d4-9399-ab391bf7b3ef" xmlns:ns3="c5c5446e-862f-4455-9be4-92f2e30e60b7" xmlns:ns4="db1d73c1-411f-43fd-9d18-8540ee6ec92e" targetNamespace="http://schemas.microsoft.com/office/2006/metadata/properties" ma:root="true" ma:fieldsID="511f83828a23ff173f469bd3ee79bb32" ns2:_="" ns3:_="" ns4:_="">
    <xsd:import namespace="115dc0f5-9d15-40d4-9399-ab391bf7b3ef"/>
    <xsd:import namespace="c5c5446e-862f-4455-9be4-92f2e30e60b7"/>
    <xsd:import namespace="db1d73c1-411f-43fd-9d18-8540ee6ec9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dc0f5-9d15-40d4-9399-ab391bf7b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6185bae-9c98-45c3-9d96-bc4dc83291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c5446e-862f-4455-9be4-92f2e30e60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1d73c1-411f-43fd-9d18-8540ee6ec9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2bde13a-4b0e-47ee-9e10-68a9fa4591f1}" ma:internalName="TaxCatchAll" ma:showField="CatchAllData" ma:web="db1d73c1-411f-43fd-9d18-8540ee6ec9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dc0f5-9d15-40d4-9399-ab391bf7b3ef">
      <Terms xmlns="http://schemas.microsoft.com/office/infopath/2007/PartnerControls"/>
    </lcf76f155ced4ddcb4097134ff3c332f>
    <TaxCatchAll xmlns="db1d73c1-411f-43fd-9d18-8540ee6ec92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D4877-1398-4F25-A127-88F03755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dc0f5-9d15-40d4-9399-ab391bf7b3ef"/>
    <ds:schemaRef ds:uri="c5c5446e-862f-4455-9be4-92f2e30e60b7"/>
    <ds:schemaRef ds:uri="db1d73c1-411f-43fd-9d18-8540ee6ec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B5EB-316F-4313-9C14-BCF74DB85DEE}">
  <ds:schemaRefs>
    <ds:schemaRef ds:uri="http://schemas.microsoft.com/sharepoint/v3/contenttype/forms"/>
  </ds:schemaRefs>
</ds:datastoreItem>
</file>

<file path=customXml/itemProps3.xml><?xml version="1.0" encoding="utf-8"?>
<ds:datastoreItem xmlns:ds="http://schemas.openxmlformats.org/officeDocument/2006/customXml" ds:itemID="{5585F3FA-0B83-4005-AFD8-E25329738B8A}">
  <ds:schemaRefs>
    <ds:schemaRef ds:uri="http://purl.org/dc/elements/1.1/"/>
    <ds:schemaRef ds:uri="http://schemas.microsoft.com/office/2006/documentManagement/types"/>
    <ds:schemaRef ds:uri="http://purl.org/dc/dcmitype/"/>
    <ds:schemaRef ds:uri="115dc0f5-9d15-40d4-9399-ab391bf7b3ef"/>
    <ds:schemaRef ds:uri="http://schemas.microsoft.com/office/infopath/2007/PartnerControls"/>
    <ds:schemaRef ds:uri="db1d73c1-411f-43fd-9d18-8540ee6ec92e"/>
    <ds:schemaRef ds:uri="http://www.w3.org/XML/1998/namespace"/>
    <ds:schemaRef ds:uri="c5c5446e-862f-4455-9be4-92f2e30e60b7"/>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07EC001-B9CB-4570-8B52-97EBD8C0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4724</Words>
  <Characters>26933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31594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Helena.Kearney</dc:creator>
  <cp:keywords/>
  <cp:lastModifiedBy>Nicolle Walters</cp:lastModifiedBy>
  <cp:revision>3</cp:revision>
  <cp:lastPrinted>2024-01-30T11:20:00Z</cp:lastPrinted>
  <dcterms:created xsi:type="dcterms:W3CDTF">2024-04-10T14:59:00Z</dcterms:created>
  <dcterms:modified xsi:type="dcterms:W3CDTF">2024-04-16T14:35:00Z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0x010100D295D38646E9D946AAD73B7D433FD4F9</vt:lpwstr>
  </property>
  <property fmtid="{D5CDD505-2E9C-101B-9397-08002B2CF9AE}" pid="3" name="MediaServiceImageTags">
    <vt:lpwstr/>
  </property>
</Properties>
</file>